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DC45" w14:textId="7E25F710" w:rsidR="00352DC1" w:rsidRDefault="00352DC1" w:rsidP="002A0BAC">
      <w:pPr>
        <w:pStyle w:val="Grundtext"/>
        <w:ind w:left="0" w:right="310"/>
        <w:rPr>
          <w:rFonts w:cs="Arial"/>
          <w:b/>
          <w:color w:val="auto"/>
          <w:w w:val="100"/>
          <w:sz w:val="28"/>
          <w:szCs w:val="28"/>
          <w:lang w:eastAsia="de-AT"/>
        </w:rPr>
      </w:pPr>
    </w:p>
    <w:p w14:paraId="7C2FF2CB" w14:textId="6173E767" w:rsidR="005C0199" w:rsidRPr="006D2F82" w:rsidRDefault="00A11499"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3872" behindDoc="0" locked="0" layoutInCell="1" allowOverlap="1" wp14:anchorId="368135D5" wp14:editId="641D12DB">
                <wp:simplePos x="0" y="0"/>
                <wp:positionH relativeFrom="column">
                  <wp:posOffset>-29162</wp:posOffset>
                </wp:positionH>
                <wp:positionV relativeFrom="paragraph">
                  <wp:posOffset>291836</wp:posOffset>
                </wp:positionV>
                <wp:extent cx="6355714" cy="4490084"/>
                <wp:effectExtent l="0" t="0" r="26670" b="25400"/>
                <wp:wrapSquare wrapText="bothSides"/>
                <wp:docPr id="91550837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490084"/>
                        </a:xfrm>
                        <a:prstGeom prst="rect">
                          <a:avLst/>
                        </a:prstGeom>
                        <a:solidFill>
                          <a:srgbClr val="FFFFFF"/>
                        </a:solidFill>
                        <a:ln w="9525">
                          <a:solidFill>
                            <a:srgbClr val="000000"/>
                          </a:solidFill>
                          <a:miter lim="800000"/>
                          <a:headEnd/>
                          <a:tailEnd/>
                        </a:ln>
                      </wps:spPr>
                      <wps:txbx>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727B9B4A" w:rsidR="00472EC2" w:rsidRPr="00785173" w:rsidRDefault="00D178FF"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 xml:space="preserve">ärmegedämmte </w:t>
                            </w:r>
                            <w:r w:rsidR="00AB7A56">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540B61AA" w14:textId="64E53A3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w:t>
                            </w:r>
                            <w:r w:rsidR="00AB7A56">
                              <w:rPr>
                                <w:rFonts w:ascii="Arial" w:hAnsi="Arial" w:cs="Arial"/>
                              </w:rPr>
                              <w:t xml:space="preserve">g </w:t>
                            </w:r>
                          </w:p>
                          <w:p w14:paraId="53AE94DE" w14:textId="69B9A4A9"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Außeneinsatz</w:t>
                            </w:r>
                            <w:r w:rsidR="00472EC2" w:rsidRPr="00785173">
                              <w:rPr>
                                <w:rFonts w:ascii="Arial" w:hAnsi="Arial" w:cs="Arial"/>
                              </w:rPr>
                              <w:t xml:space="preserve"> (CE)</w:t>
                            </w:r>
                          </w:p>
                          <w:p w14:paraId="6B91E7E1" w14:textId="341E3ACF"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BE3223" w:rsidRPr="006C764B">
                              <w:rPr>
                                <w:rFonts w:ascii="Arial" w:hAnsi="Arial" w:cs="Arial"/>
                                <w:color w:val="FF0000"/>
                              </w:rPr>
                              <w:t>3</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AB7A56">
                              <w:rPr>
                                <w:rFonts w:ascii="Arial" w:hAnsi="Arial" w:cs="Arial"/>
                                <w:color w:val="FF0000"/>
                              </w:rPr>
                              <w:t>feuer</w:t>
                            </w:r>
                            <w:r w:rsidR="00BE3223" w:rsidRPr="006C764B">
                              <w:rPr>
                                <w:rFonts w:ascii="Arial" w:hAnsi="Arial" w:cs="Arial"/>
                                <w:color w:val="FF0000"/>
                              </w:rPr>
                              <w:t>hemmend</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0E23118F"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AB7A56">
                              <w:rPr>
                                <w:rFonts w:ascii="Arial" w:hAnsi="Arial" w:cs="Arial"/>
                              </w:rPr>
                              <w:t>45</w:t>
                            </w:r>
                            <w:r w:rsidRPr="003100E3">
                              <w:rPr>
                                <w:rFonts w:ascii="Arial" w:hAnsi="Arial" w:cs="Arial"/>
                              </w:rPr>
                              <w:t>[dB]</w:t>
                            </w:r>
                            <w:r>
                              <w:rPr>
                                <w:rFonts w:ascii="Arial" w:hAnsi="Arial" w:cs="Arial"/>
                              </w:rPr>
                              <w:t xml:space="preserve"> (je nach Ausstattung)</w:t>
                            </w:r>
                          </w:p>
                          <w:p w14:paraId="5F7B9E61" w14:textId="2DFF98AC"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Aufschraubband</w:t>
                            </w:r>
                            <w:r w:rsidR="00AB7A56">
                              <w:rPr>
                                <w:rFonts w:ascii="Arial" w:hAnsi="Arial" w:cs="Arial"/>
                              </w:rPr>
                              <w:t xml:space="preserve">, </w:t>
                            </w:r>
                            <w:r w:rsidRPr="003100E3">
                              <w:rPr>
                                <w:rFonts w:ascii="Arial" w:hAnsi="Arial" w:cs="Arial"/>
                              </w:rPr>
                              <w:t>Rollentürband</w:t>
                            </w:r>
                            <w:r w:rsidR="00AB7A56">
                              <w:rPr>
                                <w:rFonts w:ascii="Arial" w:hAnsi="Arial" w:cs="Arial"/>
                              </w:rPr>
                              <w:t xml:space="preserve"> oder integriertes 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541FA3">
                              <w:rPr>
                                <w:rFonts w:ascii="Arial" w:hAnsi="Arial" w:cs="Arial"/>
                              </w:rPr>
                              <w:t xml:space="preserve">integrierter </w:t>
                            </w:r>
                            <w:r w:rsidRPr="00785173">
                              <w:rPr>
                                <w:rFonts w:ascii="Arial" w:hAnsi="Arial" w:cs="Arial"/>
                              </w:rPr>
                              <w:t>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2D2330C5" w:rsidR="004D4F67" w:rsidRPr="00541FA3" w:rsidRDefault="00785173" w:rsidP="00541FA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w:t>
                            </w:r>
                            <w:r w:rsidR="00541FA3">
                              <w:rPr>
                                <w:rFonts w:ascii="Arial" w:hAnsi="Arial" w:cs="Arial"/>
                              </w:rPr>
                              <w:t>n</w:t>
                            </w:r>
                            <w:r w:rsidRPr="00785173">
                              <w:rPr>
                                <w:rFonts w:ascii="Arial" w:hAnsi="Arial" w:cs="Arial"/>
                              </w:rPr>
                              <w:t xml:space="preserve"> </w:t>
                            </w:r>
                            <w:r w:rsidR="00541FA3">
                              <w:rPr>
                                <w:rFonts w:ascii="Arial" w:hAnsi="Arial" w:cs="Arial"/>
                              </w:rPr>
                              <w:tab/>
                              <w:t>(Aufzahlung)</w:t>
                            </w:r>
                            <w:r w:rsidRPr="00541FA3">
                              <w:rPr>
                                <w:rFonts w:ascii="Arial" w:hAnsi="Arial" w:cs="Arial"/>
                              </w:rPr>
                              <w:tab/>
                            </w:r>
                            <w:r w:rsidR="004D4F67" w:rsidRPr="00541FA3">
                              <w:rPr>
                                <w:rFonts w:ascii="Arial" w:hAnsi="Arial" w:cs="Arial"/>
                              </w:rPr>
                              <w:t xml:space="preserve"> </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18AE84DA"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541FA3">
                              <w:rPr>
                                <w:rFonts w:ascii="Arial" w:hAnsi="Arial" w:cs="Arial"/>
                              </w:rPr>
                              <w:t>Vielfältige Verglasungsvarianten</w:t>
                            </w:r>
                            <w:r w:rsidR="00541FA3">
                              <w:rPr>
                                <w:rFonts w:ascii="Arial" w:hAnsi="Arial" w:cs="Arial"/>
                              </w:rPr>
                              <w:tab/>
                            </w:r>
                            <w:r w:rsidRPr="00200E8E">
                              <w:rPr>
                                <w:rFonts w:ascii="Arial" w:hAnsi="Arial" w:cs="Arial"/>
                              </w:rPr>
                              <w:tab/>
                              <w:t>(Aufzahlung)</w:t>
                            </w:r>
                          </w:p>
                          <w:p w14:paraId="0705CB82" w14:textId="285B1BC1" w:rsidR="00541FA3"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 xml:space="preserve">möglich </w:t>
                            </w:r>
                            <w:r w:rsidR="00AB7A56">
                              <w:rPr>
                                <w:rFonts w:ascii="Arial" w:hAnsi="Arial" w:cs="Arial"/>
                              </w:rPr>
                              <w:t xml:space="preserve">bis </w:t>
                            </w:r>
                            <w:r w:rsidR="00EA1297">
                              <w:rPr>
                                <w:rFonts w:ascii="Arial" w:hAnsi="Arial" w:cs="Arial"/>
                              </w:rPr>
                              <w:t>R</w:t>
                            </w:r>
                            <w:r w:rsidRPr="00200E8E">
                              <w:rPr>
                                <w:rFonts w:ascii="Arial" w:hAnsi="Arial" w:cs="Arial"/>
                              </w:rPr>
                              <w:t>C</w:t>
                            </w:r>
                            <w:r w:rsidR="00AB7A56">
                              <w:rPr>
                                <w:rFonts w:ascii="Arial" w:hAnsi="Arial" w:cs="Arial"/>
                              </w:rPr>
                              <w:t>3</w:t>
                            </w:r>
                            <w:r w:rsidR="00541FA3">
                              <w:rPr>
                                <w:rFonts w:ascii="Arial" w:hAnsi="Arial" w:cs="Arial"/>
                              </w:rPr>
                              <w:tab/>
                            </w:r>
                            <w:r w:rsidR="00541FA3">
                              <w:rPr>
                                <w:rFonts w:ascii="Arial" w:hAnsi="Arial" w:cs="Arial"/>
                              </w:rPr>
                              <w:tab/>
                              <w:t>(Aufzahlung)</w:t>
                            </w:r>
                          </w:p>
                          <w:p w14:paraId="59F565D8" w14:textId="3E64FE65" w:rsidR="00B33AEC" w:rsidRPr="00200E8E" w:rsidRDefault="00541FA3"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sidR="00CE6DB6">
                              <w:rPr>
                                <w:rFonts w:ascii="Arial" w:hAnsi="Arial" w:cs="Arial"/>
                              </w:rPr>
                              <w:tab/>
                            </w:r>
                            <w:r>
                              <w:rPr>
                                <w:rFonts w:ascii="Arial" w:hAnsi="Arial" w:cs="Arial"/>
                              </w:rPr>
                              <w:tab/>
                            </w:r>
                            <w:r w:rsidR="00B33AEC" w:rsidRPr="00200E8E">
                              <w:rPr>
                                <w:rFonts w:ascii="Arial" w:hAnsi="Arial" w:cs="Arial"/>
                              </w:rPr>
                              <w:t>(Aufzahlung)</w:t>
                            </w:r>
                          </w:p>
                          <w:p w14:paraId="3650F2F9" w14:textId="052D4BA7"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AB7A56">
                              <w:rPr>
                                <w:rFonts w:ascii="Arial" w:hAnsi="Arial" w:cs="Arial"/>
                              </w:rPr>
                              <w:t>:</w:t>
                            </w:r>
                            <w:r w:rsidR="008922B1">
                              <w:rPr>
                                <w:rFonts w:ascii="Arial" w:hAnsi="Arial" w:cs="Arial"/>
                              </w:rPr>
                              <w:t xml:space="preserve"> </w:t>
                            </w:r>
                            <w:r w:rsidR="00541FA3">
                              <w:rPr>
                                <w:rFonts w:ascii="Arial" w:hAnsi="Arial" w:cs="Arial"/>
                              </w:rPr>
                              <w:t xml:space="preserve">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AB7A56">
                              <w:rPr>
                                <w:rFonts w:ascii="Arial" w:hAnsi="Arial" w:cs="Arial"/>
                                <w:vertAlign w:val="subscript"/>
                              </w:rPr>
                              <w:tab/>
                            </w:r>
                            <w:r w:rsidR="00AB7A5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6BA60C7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AB7A56">
                              <w:rPr>
                                <w:rFonts w:ascii="Arial" w:hAnsi="Arial" w:cs="Arial"/>
                              </w:rPr>
                              <w:t>570</w:t>
                            </w:r>
                            <w:r w:rsidR="002C30CF">
                              <w:rPr>
                                <w:rFonts w:ascii="Arial" w:hAnsi="Arial" w:cs="Arial"/>
                              </w:rPr>
                              <w:t xml:space="preserve"> mm</w:t>
                            </w:r>
                            <w:r w:rsidRPr="00BE3223">
                              <w:rPr>
                                <w:rFonts w:ascii="Arial" w:hAnsi="Arial" w:cs="Arial"/>
                              </w:rPr>
                              <w:t xml:space="preserve"> x </w:t>
                            </w:r>
                            <w:r w:rsidR="00BB183F">
                              <w:rPr>
                                <w:rFonts w:ascii="Arial" w:hAnsi="Arial" w:cs="Arial"/>
                              </w:rPr>
                              <w:t>2.785</w:t>
                            </w:r>
                            <w:r w:rsidRPr="00BE3223">
                              <w:rPr>
                                <w:rFonts w:ascii="Arial" w:hAnsi="Arial" w:cs="Arial"/>
                              </w:rPr>
                              <w:t xml:space="preserve"> mm</w:t>
                            </w:r>
                          </w:p>
                          <w:p w14:paraId="2FD3AE13" w14:textId="04E7CDEC"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BB183F">
                              <w:rPr>
                                <w:rFonts w:ascii="Arial" w:hAnsi="Arial" w:cs="Arial"/>
                              </w:rPr>
                              <w:t>2.700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BB183F">
                              <w:rPr>
                                <w:rFonts w:ascii="Arial" w:hAnsi="Arial" w:cs="Arial"/>
                              </w:rPr>
                              <w:t>2.850</w:t>
                            </w:r>
                            <w:r w:rsidR="00701D27">
                              <w:rPr>
                                <w:rFonts w:ascii="Arial" w:hAnsi="Arial" w:cs="Arial"/>
                              </w:rPr>
                              <w:t xml:space="preserve"> mm </w:t>
                            </w:r>
                          </w:p>
                          <w:p w14:paraId="67F8D4F7"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500EF307"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4BD38D6E" w:rsidR="004D4F67" w:rsidRPr="00541FA3" w:rsidRDefault="004D4F67" w:rsidP="004D4F67">
                            <w:pPr>
                              <w:pStyle w:val="Listenabsatz"/>
                              <w:numPr>
                                <w:ilvl w:val="0"/>
                                <w:numId w:val="1"/>
                              </w:numPr>
                              <w:tabs>
                                <w:tab w:val="left" w:pos="680"/>
                                <w:tab w:val="left" w:pos="2694"/>
                                <w:tab w:val="left" w:pos="2722"/>
                                <w:tab w:val="left" w:pos="4962"/>
                              </w:tabs>
                              <w:rPr>
                                <w:rFonts w:ascii="Arial" w:hAnsi="Arial" w:cs="Arial"/>
                              </w:rPr>
                            </w:pPr>
                            <w:r w:rsidRPr="00541FA3">
                              <w:rPr>
                                <w:rFonts w:ascii="Arial" w:hAnsi="Arial" w:cs="Arial"/>
                              </w:rPr>
                              <w:t>Leichtbauwänd</w:t>
                            </w:r>
                            <w:r w:rsidR="00F006AC" w:rsidRPr="00541FA3">
                              <w:rPr>
                                <w:rFonts w:ascii="Arial" w:hAnsi="Arial" w:cs="Arial"/>
                              </w:rPr>
                              <w:t xml:space="preserve">e </w:t>
                            </w:r>
                          </w:p>
                          <w:p w14:paraId="3118E65F" w14:textId="77777777" w:rsidR="004D4F67" w:rsidRPr="00541FA3" w:rsidRDefault="004D4F67" w:rsidP="004D4F67">
                            <w:pPr>
                              <w:pStyle w:val="Listenabsatz"/>
                              <w:numPr>
                                <w:ilvl w:val="0"/>
                                <w:numId w:val="1"/>
                              </w:numPr>
                              <w:tabs>
                                <w:tab w:val="left" w:pos="680"/>
                                <w:tab w:val="left" w:pos="2694"/>
                                <w:tab w:val="left" w:pos="2722"/>
                                <w:tab w:val="left" w:pos="4962"/>
                              </w:tabs>
                              <w:rPr>
                                <w:rFonts w:ascii="Arial" w:hAnsi="Arial" w:cs="Arial"/>
                              </w:rPr>
                            </w:pPr>
                            <w:r w:rsidRPr="00541FA3">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368135D5" id="_x0000_t202" coordsize="21600,21600" o:spt="202" path="m,l,21600r21600,l21600,xe">
                <v:stroke joinstyle="miter"/>
                <v:path gradientshapeok="t" o:connecttype="rect"/>
              </v:shapetype>
              <v:shape id="Textfeld 2" o:spid="_x0000_s1026" type="#_x0000_t202" style="position:absolute;margin-left:-2.3pt;margin-top:23pt;width:500.45pt;height:353.5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T1EQIAACAEAAAOAAAAZHJzL2Uyb0RvYy54bWysU9tu2zAMfR+wfxD0vtjJnD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">
                <v:textbox style="mso-fit-shape-to-text:t">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727B9B4A" w:rsidR="00472EC2" w:rsidRPr="00785173" w:rsidRDefault="00D178FF"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Hochw</w:t>
                      </w:r>
                      <w:r w:rsidR="00472EC2" w:rsidRPr="00785173">
                        <w:rPr>
                          <w:rFonts w:ascii="Arial" w:hAnsi="Arial" w:cs="Arial"/>
                        </w:rPr>
                        <w:t xml:space="preserve">ärmegedämmte </w:t>
                      </w:r>
                      <w:r w:rsidR="00AB7A56">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 xml:space="preserve">RAL, NCS, </w:t>
                      </w:r>
                      <w:r w:rsidR="00E24069">
                        <w:rPr>
                          <w:rFonts w:ascii="UniviaProLight-Italic" w:hAnsi="UniviaProLight-Italic" w:cs="UniviaProLight-Italic"/>
                          <w:i/>
                          <w:iCs/>
                          <w:color w:val="3B3B3A"/>
                          <w:lang w:val="de-AT" w:eastAsia="de-DE"/>
                        </w:rPr>
                        <w:t>als A.z.</w:t>
                      </w:r>
                      <w:r w:rsidR="00785173" w:rsidRPr="00785173">
                        <w:rPr>
                          <w:rFonts w:ascii="UniviaProLight-Italic" w:hAnsi="UniviaProLight-Italic" w:cs="UniviaProLight-Italic"/>
                          <w:i/>
                          <w:iCs/>
                          <w:color w:val="3B3B3A"/>
                          <w:lang w:val="de-AT" w:eastAsia="de-DE"/>
                        </w:rPr>
                        <w:t>)</w:t>
                      </w:r>
                    </w:p>
                    <w:p w14:paraId="540B61AA" w14:textId="64E53A3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w:t>
                      </w:r>
                      <w:r w:rsidR="00AB7A56">
                        <w:rPr>
                          <w:rFonts w:ascii="Arial" w:hAnsi="Arial" w:cs="Arial"/>
                        </w:rPr>
                        <w:t xml:space="preserve">g </w:t>
                      </w:r>
                    </w:p>
                    <w:p w14:paraId="53AE94DE" w14:textId="69B9A4A9"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Außeneinsatz</w:t>
                      </w:r>
                      <w:r w:rsidR="00472EC2" w:rsidRPr="00785173">
                        <w:rPr>
                          <w:rFonts w:ascii="Arial" w:hAnsi="Arial" w:cs="Arial"/>
                        </w:rPr>
                        <w:t xml:space="preserve"> (CE)</w:t>
                      </w:r>
                    </w:p>
                    <w:p w14:paraId="6B91E7E1" w14:textId="341E3ACF"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BE3223" w:rsidRPr="006C764B">
                        <w:rPr>
                          <w:rFonts w:ascii="Arial" w:hAnsi="Arial" w:cs="Arial"/>
                          <w:color w:val="FF0000"/>
                        </w:rPr>
                        <w:t>3</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AB7A56">
                        <w:rPr>
                          <w:rFonts w:ascii="Arial" w:hAnsi="Arial" w:cs="Arial"/>
                          <w:color w:val="FF0000"/>
                        </w:rPr>
                        <w:t>feuer</w:t>
                      </w:r>
                      <w:r w:rsidR="00BE3223" w:rsidRPr="006C764B">
                        <w:rPr>
                          <w:rFonts w:ascii="Arial" w:hAnsi="Arial" w:cs="Arial"/>
                          <w:color w:val="FF0000"/>
                        </w:rPr>
                        <w:t>hemmend</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0E23118F"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AB7A56">
                        <w:rPr>
                          <w:rFonts w:ascii="Arial" w:hAnsi="Arial" w:cs="Arial"/>
                        </w:rPr>
                        <w:t>45</w:t>
                      </w:r>
                      <w:r w:rsidRPr="003100E3">
                        <w:rPr>
                          <w:rFonts w:ascii="Arial" w:hAnsi="Arial" w:cs="Arial"/>
                        </w:rPr>
                        <w:t>[dB]</w:t>
                      </w:r>
                      <w:r>
                        <w:rPr>
                          <w:rFonts w:ascii="Arial" w:hAnsi="Arial" w:cs="Arial"/>
                        </w:rPr>
                        <w:t xml:space="preserve"> (je nach Ausstattung)</w:t>
                      </w:r>
                    </w:p>
                    <w:p w14:paraId="5F7B9E61" w14:textId="2DFF98AC"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Aufschraubband</w:t>
                      </w:r>
                      <w:r w:rsidR="00AB7A56">
                        <w:rPr>
                          <w:rFonts w:ascii="Arial" w:hAnsi="Arial" w:cs="Arial"/>
                        </w:rPr>
                        <w:t xml:space="preserve">, </w:t>
                      </w:r>
                      <w:r w:rsidRPr="003100E3">
                        <w:rPr>
                          <w:rFonts w:ascii="Arial" w:hAnsi="Arial" w:cs="Arial"/>
                        </w:rPr>
                        <w:t>Rollentürband</w:t>
                      </w:r>
                      <w:r w:rsidR="00AB7A56">
                        <w:rPr>
                          <w:rFonts w:ascii="Arial" w:hAnsi="Arial" w:cs="Arial"/>
                        </w:rPr>
                        <w:t xml:space="preserve"> oder integriertes 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541FA3">
                        <w:rPr>
                          <w:rFonts w:ascii="Arial" w:hAnsi="Arial" w:cs="Arial"/>
                        </w:rPr>
                        <w:t xml:space="preserve">integrierter </w:t>
                      </w:r>
                      <w:r w:rsidRPr="00785173">
                        <w:rPr>
                          <w:rFonts w:ascii="Arial" w:hAnsi="Arial" w:cs="Arial"/>
                        </w:rPr>
                        <w:t>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2D2330C5" w:rsidR="004D4F67" w:rsidRPr="00541FA3" w:rsidRDefault="00785173" w:rsidP="00541FA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w:t>
                      </w:r>
                      <w:r w:rsidR="00541FA3">
                        <w:rPr>
                          <w:rFonts w:ascii="Arial" w:hAnsi="Arial" w:cs="Arial"/>
                        </w:rPr>
                        <w:t>n</w:t>
                      </w:r>
                      <w:r w:rsidRPr="00785173">
                        <w:rPr>
                          <w:rFonts w:ascii="Arial" w:hAnsi="Arial" w:cs="Arial"/>
                        </w:rPr>
                        <w:t xml:space="preserve"> </w:t>
                      </w:r>
                      <w:r w:rsidR="00541FA3">
                        <w:rPr>
                          <w:rFonts w:ascii="Arial" w:hAnsi="Arial" w:cs="Arial"/>
                        </w:rPr>
                        <w:tab/>
                        <w:t>(Aufzahlung)</w:t>
                      </w:r>
                      <w:r w:rsidRPr="00541FA3">
                        <w:rPr>
                          <w:rFonts w:ascii="Arial" w:hAnsi="Arial" w:cs="Arial"/>
                        </w:rPr>
                        <w:tab/>
                      </w:r>
                      <w:r w:rsidR="004D4F67" w:rsidRPr="00541FA3">
                        <w:rPr>
                          <w:rFonts w:ascii="Arial" w:hAnsi="Arial" w:cs="Arial"/>
                        </w:rPr>
                        <w:t xml:space="preserve"> </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18AE84DA"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541FA3">
                        <w:rPr>
                          <w:rFonts w:ascii="Arial" w:hAnsi="Arial" w:cs="Arial"/>
                        </w:rPr>
                        <w:t>Vielfältige Verglasungsvarianten</w:t>
                      </w:r>
                      <w:r w:rsidR="00541FA3">
                        <w:rPr>
                          <w:rFonts w:ascii="Arial" w:hAnsi="Arial" w:cs="Arial"/>
                        </w:rPr>
                        <w:tab/>
                      </w:r>
                      <w:r w:rsidRPr="00200E8E">
                        <w:rPr>
                          <w:rFonts w:ascii="Arial" w:hAnsi="Arial" w:cs="Arial"/>
                        </w:rPr>
                        <w:tab/>
                        <w:t>(Aufzahlung)</w:t>
                      </w:r>
                    </w:p>
                    <w:p w14:paraId="0705CB82" w14:textId="285B1BC1" w:rsidR="00541FA3"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 xml:space="preserve">möglich </w:t>
                      </w:r>
                      <w:r w:rsidR="00AB7A56">
                        <w:rPr>
                          <w:rFonts w:ascii="Arial" w:hAnsi="Arial" w:cs="Arial"/>
                        </w:rPr>
                        <w:t xml:space="preserve">bis </w:t>
                      </w:r>
                      <w:r w:rsidR="00EA1297">
                        <w:rPr>
                          <w:rFonts w:ascii="Arial" w:hAnsi="Arial" w:cs="Arial"/>
                        </w:rPr>
                        <w:t>R</w:t>
                      </w:r>
                      <w:r w:rsidRPr="00200E8E">
                        <w:rPr>
                          <w:rFonts w:ascii="Arial" w:hAnsi="Arial" w:cs="Arial"/>
                        </w:rPr>
                        <w:t>C</w:t>
                      </w:r>
                      <w:r w:rsidR="00AB7A56">
                        <w:rPr>
                          <w:rFonts w:ascii="Arial" w:hAnsi="Arial" w:cs="Arial"/>
                        </w:rPr>
                        <w:t>3</w:t>
                      </w:r>
                      <w:r w:rsidR="00541FA3">
                        <w:rPr>
                          <w:rFonts w:ascii="Arial" w:hAnsi="Arial" w:cs="Arial"/>
                        </w:rPr>
                        <w:tab/>
                      </w:r>
                      <w:r w:rsidR="00541FA3">
                        <w:rPr>
                          <w:rFonts w:ascii="Arial" w:hAnsi="Arial" w:cs="Arial"/>
                        </w:rPr>
                        <w:tab/>
                        <w:t>(Aufzahlung)</w:t>
                      </w:r>
                    </w:p>
                    <w:p w14:paraId="59F565D8" w14:textId="3E64FE65" w:rsidR="00B33AEC" w:rsidRPr="00200E8E" w:rsidRDefault="00541FA3"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sidR="00CE6DB6">
                        <w:rPr>
                          <w:rFonts w:ascii="Arial" w:hAnsi="Arial" w:cs="Arial"/>
                        </w:rPr>
                        <w:tab/>
                      </w:r>
                      <w:r>
                        <w:rPr>
                          <w:rFonts w:ascii="Arial" w:hAnsi="Arial" w:cs="Arial"/>
                        </w:rPr>
                        <w:tab/>
                      </w:r>
                      <w:r w:rsidR="00B33AEC" w:rsidRPr="00200E8E">
                        <w:rPr>
                          <w:rFonts w:ascii="Arial" w:hAnsi="Arial" w:cs="Arial"/>
                        </w:rPr>
                        <w:t>(Aufzahlung)</w:t>
                      </w:r>
                    </w:p>
                    <w:p w14:paraId="3650F2F9" w14:textId="052D4BA7"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AB7A56">
                        <w:rPr>
                          <w:rFonts w:ascii="Arial" w:hAnsi="Arial" w:cs="Arial"/>
                        </w:rPr>
                        <w:t>:</w:t>
                      </w:r>
                      <w:r w:rsidR="008922B1">
                        <w:rPr>
                          <w:rFonts w:ascii="Arial" w:hAnsi="Arial" w:cs="Arial"/>
                        </w:rPr>
                        <w:t xml:space="preserve"> </w:t>
                      </w:r>
                      <w:r w:rsidR="00541FA3">
                        <w:rPr>
                          <w:rFonts w:ascii="Arial" w:hAnsi="Arial" w:cs="Arial"/>
                        </w:rPr>
                        <w:t xml:space="preserve">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AB7A56">
                        <w:rPr>
                          <w:rFonts w:ascii="Arial" w:hAnsi="Arial" w:cs="Arial"/>
                          <w:vertAlign w:val="subscript"/>
                        </w:rPr>
                        <w:tab/>
                      </w:r>
                      <w:r w:rsidR="00AB7A5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6BA60C7F"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AB7A56">
                        <w:rPr>
                          <w:rFonts w:ascii="Arial" w:hAnsi="Arial" w:cs="Arial"/>
                        </w:rPr>
                        <w:t>570</w:t>
                      </w:r>
                      <w:r w:rsidR="002C30CF">
                        <w:rPr>
                          <w:rFonts w:ascii="Arial" w:hAnsi="Arial" w:cs="Arial"/>
                        </w:rPr>
                        <w:t xml:space="preserve"> mm</w:t>
                      </w:r>
                      <w:r w:rsidRPr="00BE3223">
                        <w:rPr>
                          <w:rFonts w:ascii="Arial" w:hAnsi="Arial" w:cs="Arial"/>
                        </w:rPr>
                        <w:t xml:space="preserve"> x </w:t>
                      </w:r>
                      <w:r w:rsidR="00BB183F">
                        <w:rPr>
                          <w:rFonts w:ascii="Arial" w:hAnsi="Arial" w:cs="Arial"/>
                        </w:rPr>
                        <w:t>2.785</w:t>
                      </w:r>
                      <w:r w:rsidRPr="00BE3223">
                        <w:rPr>
                          <w:rFonts w:ascii="Arial" w:hAnsi="Arial" w:cs="Arial"/>
                        </w:rPr>
                        <w:t xml:space="preserve"> mm</w:t>
                      </w:r>
                    </w:p>
                    <w:p w14:paraId="2FD3AE13" w14:textId="04E7CDEC"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BB183F">
                        <w:rPr>
                          <w:rFonts w:ascii="Arial" w:hAnsi="Arial" w:cs="Arial"/>
                        </w:rPr>
                        <w:t>2.700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BB183F">
                        <w:rPr>
                          <w:rFonts w:ascii="Arial" w:hAnsi="Arial" w:cs="Arial"/>
                        </w:rPr>
                        <w:t>2.850</w:t>
                      </w:r>
                      <w:r w:rsidR="00701D27">
                        <w:rPr>
                          <w:rFonts w:ascii="Arial" w:hAnsi="Arial" w:cs="Arial"/>
                        </w:rPr>
                        <w:t xml:space="preserve"> mm </w:t>
                      </w:r>
                    </w:p>
                    <w:p w14:paraId="67F8D4F7"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500EF307"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CE039DF" w14:textId="4BD38D6E" w:rsidR="004D4F67" w:rsidRPr="00541FA3" w:rsidRDefault="004D4F67" w:rsidP="004D4F67">
                      <w:pPr>
                        <w:pStyle w:val="Listenabsatz"/>
                        <w:numPr>
                          <w:ilvl w:val="0"/>
                          <w:numId w:val="1"/>
                        </w:numPr>
                        <w:tabs>
                          <w:tab w:val="left" w:pos="680"/>
                          <w:tab w:val="left" w:pos="2694"/>
                          <w:tab w:val="left" w:pos="2722"/>
                          <w:tab w:val="left" w:pos="4962"/>
                        </w:tabs>
                        <w:rPr>
                          <w:rFonts w:ascii="Arial" w:hAnsi="Arial" w:cs="Arial"/>
                        </w:rPr>
                      </w:pPr>
                      <w:r w:rsidRPr="00541FA3">
                        <w:rPr>
                          <w:rFonts w:ascii="Arial" w:hAnsi="Arial" w:cs="Arial"/>
                        </w:rPr>
                        <w:t>Leichtbauwänd</w:t>
                      </w:r>
                      <w:r w:rsidR="00F006AC" w:rsidRPr="00541FA3">
                        <w:rPr>
                          <w:rFonts w:ascii="Arial" w:hAnsi="Arial" w:cs="Arial"/>
                        </w:rPr>
                        <w:t xml:space="preserve">e </w:t>
                      </w:r>
                    </w:p>
                    <w:p w14:paraId="3118E65F" w14:textId="77777777" w:rsidR="004D4F67" w:rsidRPr="00541FA3" w:rsidRDefault="004D4F67" w:rsidP="004D4F67">
                      <w:pPr>
                        <w:pStyle w:val="Listenabsatz"/>
                        <w:numPr>
                          <w:ilvl w:val="0"/>
                          <w:numId w:val="1"/>
                        </w:numPr>
                        <w:tabs>
                          <w:tab w:val="left" w:pos="680"/>
                          <w:tab w:val="left" w:pos="2694"/>
                          <w:tab w:val="left" w:pos="2722"/>
                          <w:tab w:val="left" w:pos="4962"/>
                        </w:tabs>
                        <w:rPr>
                          <w:rFonts w:ascii="Arial" w:hAnsi="Arial" w:cs="Arial"/>
                        </w:rPr>
                      </w:pPr>
                      <w:r w:rsidRPr="00541FA3">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AB7A56">
        <w:rPr>
          <w:rFonts w:cs="Arial"/>
          <w:b/>
          <w:color w:val="auto"/>
          <w:w w:val="100"/>
          <w:sz w:val="28"/>
          <w:szCs w:val="28"/>
          <w:lang w:eastAsia="de-AT"/>
        </w:rPr>
        <w:t>shield</w:t>
      </w:r>
      <w:r w:rsidR="00B90C4C">
        <w:rPr>
          <w:rFonts w:cs="Arial"/>
          <w:b/>
          <w:color w:val="auto"/>
          <w:w w:val="100"/>
          <w:sz w:val="28"/>
          <w:szCs w:val="28"/>
          <w:lang w:eastAsia="de-AT"/>
        </w:rPr>
        <w:t>-30</w:t>
      </w:r>
      <w:r w:rsidR="00E12CB7">
        <w:rPr>
          <w:rFonts w:cs="Arial"/>
          <w:b/>
          <w:color w:val="auto"/>
          <w:w w:val="100"/>
          <w:sz w:val="28"/>
          <w:szCs w:val="28"/>
          <w:lang w:eastAsia="de-AT"/>
        </w:rPr>
        <w:t>,</w:t>
      </w:r>
      <w:r w:rsidR="005C0199">
        <w:rPr>
          <w:rFonts w:cs="Arial"/>
          <w:b/>
          <w:color w:val="auto"/>
          <w:w w:val="100"/>
          <w:sz w:val="28"/>
          <w:szCs w:val="28"/>
          <w:lang w:eastAsia="de-AT"/>
        </w:rPr>
        <w:t xml:space="preserve"> </w:t>
      </w:r>
      <w:r w:rsidR="0082002B">
        <w:rPr>
          <w:rFonts w:cs="Arial"/>
          <w:b/>
          <w:color w:val="auto"/>
          <w:w w:val="100"/>
          <w:sz w:val="28"/>
          <w:szCs w:val="28"/>
          <w:lang w:eastAsia="de-AT"/>
        </w:rPr>
        <w:t>2</w:t>
      </w:r>
      <w:r w:rsidR="004C0E2A">
        <w:rPr>
          <w:rFonts w:cs="Arial"/>
          <w:b/>
          <w:color w:val="auto"/>
          <w:w w:val="100"/>
          <w:sz w:val="28"/>
          <w:szCs w:val="28"/>
          <w:lang w:eastAsia="de-AT"/>
        </w:rPr>
        <w:t>-flügelig</w:t>
      </w:r>
    </w:p>
    <w:p w14:paraId="56824071" w14:textId="77777777" w:rsidR="005C0199" w:rsidRDefault="005C0199" w:rsidP="002A0BAC">
      <w:pPr>
        <w:tabs>
          <w:tab w:val="left" w:pos="680"/>
          <w:tab w:val="left" w:pos="2694"/>
          <w:tab w:val="left" w:pos="2722"/>
        </w:tabs>
        <w:ind w:right="310"/>
        <w:rPr>
          <w:rFonts w:ascii="Arial" w:hAnsi="Arial" w:cs="Arial"/>
        </w:rPr>
      </w:pPr>
    </w:p>
    <w:p w14:paraId="5DEF2210" w14:textId="77777777" w:rsidR="00802A3B" w:rsidRDefault="00802A3B" w:rsidP="00802A3B">
      <w:pPr>
        <w:tabs>
          <w:tab w:val="left" w:pos="680"/>
          <w:tab w:val="left" w:pos="2694"/>
          <w:tab w:val="left" w:pos="2722"/>
        </w:tabs>
        <w:ind w:right="310"/>
        <w:rPr>
          <w:rFonts w:ascii="Arial" w:hAnsi="Arial" w:cs="Arial"/>
          <w:b/>
        </w:rPr>
      </w:pPr>
      <w:r>
        <w:rPr>
          <w:rFonts w:ascii="Arial" w:hAnsi="Arial" w:cs="Arial"/>
          <w:b/>
        </w:rPr>
        <w:t>Allgemeine Konstruktionsbeschreibungen:</w:t>
      </w:r>
    </w:p>
    <w:p w14:paraId="7948C719" w14:textId="77777777" w:rsidR="00541FA3" w:rsidRPr="00532A26" w:rsidRDefault="00541FA3" w:rsidP="00541FA3">
      <w:pPr>
        <w:ind w:right="310"/>
        <w:rPr>
          <w:rFonts w:ascii="Arial" w:hAnsi="Arial" w:cs="Arial"/>
          <w:lang w:val="de-CH"/>
        </w:rPr>
      </w:pPr>
      <w:bookmarkStart w:id="0" w:name="_Hlk203027488"/>
      <w:r>
        <w:rPr>
          <w:rFonts w:ascii="Arial" w:hAnsi="Arial" w:cs="Arial"/>
        </w:rPr>
        <w:t xml:space="preserve">Hochwärmegedämmte Stahl-Rohrrahmenprofile aus 100% rezyklierbarem Stahl ohne Kunststoffisolatoren der Güte S235 gemäß EN 10025, bei Variante Edelstahl </w:t>
      </w:r>
      <w:r w:rsidRPr="00EB6DBA">
        <w:rPr>
          <w:rFonts w:ascii="Arial" w:hAnsi="Arial" w:cs="Arial"/>
        </w:rPr>
        <w:t>Profile in Edelstahl 1.4301, geschliffen K220 – 240,</w:t>
      </w:r>
      <w:r>
        <w:rPr>
          <w:rFonts w:ascii="Arial" w:hAnsi="Arial" w:cs="Arial"/>
        </w:rPr>
        <w:t xml:space="preserve"> Bautiefe 70mm, </w:t>
      </w:r>
      <w:r w:rsidRPr="00532A26">
        <w:rPr>
          <w:rFonts w:ascii="Arial" w:hAnsi="Arial" w:cs="Arial"/>
        </w:rPr>
        <w:t>Portalbauweise mit endloser Breite, verschweißte Gehrungen für nahtloses Design,</w:t>
      </w:r>
      <w:r>
        <w:rPr>
          <w:rFonts w:ascii="Arial" w:hAnsi="Arial" w:cs="Arial"/>
        </w:rPr>
        <w:t xml:space="preserve"> </w:t>
      </w:r>
      <w:r w:rsidRPr="00532A26">
        <w:rPr>
          <w:rFonts w:ascii="Arial" w:hAnsi="Arial" w:cs="Arial"/>
        </w:rPr>
        <w:t>Ansichtsbreiten (Körperbreite): Sprossenprofile: 50 / 30 mm. Türprofile: 50</w:t>
      </w:r>
      <w:r>
        <w:rPr>
          <w:rFonts w:ascii="Arial" w:hAnsi="Arial" w:cs="Arial"/>
        </w:rPr>
        <w:t xml:space="preserve"> /30</w:t>
      </w:r>
      <w:r w:rsidRPr="00532A26">
        <w:rPr>
          <w:rFonts w:ascii="Arial" w:hAnsi="Arial" w:cs="Arial"/>
        </w:rPr>
        <w:t>mm</w:t>
      </w:r>
      <w:r>
        <w:rPr>
          <w:rFonts w:ascii="Arial" w:hAnsi="Arial" w:cs="Arial"/>
        </w:rPr>
        <w:t>,</w:t>
      </w:r>
      <w:r w:rsidRPr="00532A26">
        <w:rPr>
          <w:rFonts w:ascii="Arial" w:hAnsi="Arial" w:cs="Arial"/>
        </w:rPr>
        <w:t xml:space="preserve"> Wandanschlussprofile: 50</w:t>
      </w:r>
      <w:r>
        <w:rPr>
          <w:rFonts w:ascii="Arial" w:hAnsi="Arial" w:cs="Arial"/>
        </w:rPr>
        <w:t xml:space="preserve"> / 30 </w:t>
      </w:r>
      <w:r w:rsidRPr="00532A26">
        <w:rPr>
          <w:rFonts w:ascii="Arial" w:hAnsi="Arial" w:cs="Arial"/>
        </w:rPr>
        <w:t>mm Sockelprofile: 70 / 50mm.</w:t>
      </w:r>
      <w:r>
        <w:rPr>
          <w:rFonts w:ascii="Arial" w:hAnsi="Arial" w:cs="Arial"/>
        </w:rPr>
        <w:t xml:space="preserve"> </w:t>
      </w:r>
      <w:r w:rsidRPr="00532A26">
        <w:rPr>
          <w:rFonts w:ascii="Arial" w:hAnsi="Arial" w:cs="Arial"/>
          <w:lang w:val="de-CH"/>
        </w:rPr>
        <w:t>Profilsystem aus geschlossenen Profilhalbschalen mit thermischer Trennung aus Edelstahl und Falzabdeckung.</w:t>
      </w:r>
      <w:r>
        <w:rPr>
          <w:rFonts w:ascii="Arial" w:hAnsi="Arial" w:cs="Arial"/>
          <w:lang w:val="de-CH"/>
        </w:rPr>
        <w:t xml:space="preserve"> </w:t>
      </w:r>
      <w:r w:rsidRPr="00532A26">
        <w:rPr>
          <w:rFonts w:ascii="Arial" w:hAnsi="Arial" w:cs="Arial"/>
          <w:lang w:val="de-CH"/>
        </w:rPr>
        <w:t>Tür-Rahmen und Flügel flächenbündig. Türen mit jeweils einer Anschlagdichtung auf der Innen- und Aussenseite.</w:t>
      </w:r>
      <w:r>
        <w:rPr>
          <w:rFonts w:ascii="Arial" w:hAnsi="Arial" w:cs="Arial"/>
          <w:lang w:val="de-CH"/>
        </w:rPr>
        <w:t xml:space="preserve"> </w:t>
      </w:r>
    </w:p>
    <w:bookmarkEnd w:id="0"/>
    <w:p w14:paraId="42DFCC2F" w14:textId="77777777" w:rsidR="00931F31" w:rsidRDefault="00931F31" w:rsidP="002A0BAC">
      <w:pPr>
        <w:ind w:right="310"/>
        <w:jc w:val="both"/>
        <w:rPr>
          <w:rFonts w:ascii="Arial" w:hAnsi="Arial" w:cs="Arial"/>
        </w:rPr>
      </w:pPr>
    </w:p>
    <w:p w14:paraId="1EA8F8D3" w14:textId="77777777" w:rsidR="004A4FFC" w:rsidRPr="00646C54" w:rsidRDefault="004A4FFC" w:rsidP="004A4FFC">
      <w:pPr>
        <w:ind w:right="310"/>
        <w:jc w:val="both"/>
        <w:rPr>
          <w:rFonts w:ascii="Arial" w:hAnsi="Arial" w:cs="Arial"/>
        </w:rPr>
      </w:pPr>
      <w:r>
        <w:rPr>
          <w:rFonts w:ascii="Arial" w:hAnsi="Arial" w:cs="Arial"/>
          <w:b/>
        </w:rPr>
        <w:t>Verglasung</w:t>
      </w:r>
      <w:r>
        <w:rPr>
          <w:rFonts w:ascii="Arial" w:hAnsi="Arial" w:cs="Arial"/>
        </w:rPr>
        <w:t>:</w:t>
      </w:r>
    </w:p>
    <w:p w14:paraId="098C9DAF" w14:textId="77777777" w:rsidR="00541FA3" w:rsidRPr="003A4796" w:rsidRDefault="00541FA3" w:rsidP="00541FA3">
      <w:pPr>
        <w:pStyle w:val="StandardBlock"/>
        <w:ind w:right="253"/>
        <w:jc w:val="left"/>
        <w:rPr>
          <w:rFonts w:cs="Arial"/>
        </w:rPr>
      </w:pPr>
      <w:bookmarkStart w:id="1" w:name="_Hlk203027499"/>
      <w:r>
        <w:rPr>
          <w:rFonts w:cs="Arial"/>
        </w:rPr>
        <w:t xml:space="preserve">Brandschutz Isoliergläser z.B. Pyrodur30, Pyroguard30, Trockenverglasung mit umlaufenden EPDM-Dichtungsprofilen auf der Innen- und Aussenseite. </w:t>
      </w:r>
      <w:r w:rsidRPr="003A4796">
        <w:rPr>
          <w:rFonts w:cs="Arial"/>
        </w:rPr>
        <w:t>Nassverglasung mit Distanzbändern und geeignetem, UV -beständi</w:t>
      </w:r>
      <w:r w:rsidRPr="003A4796">
        <w:rPr>
          <w:rFonts w:cs="Arial"/>
        </w:rPr>
        <w:softHyphen/>
        <w:t>gem Silikonprodukt</w:t>
      </w:r>
      <w:r>
        <w:rPr>
          <w:rFonts w:cs="Arial"/>
        </w:rPr>
        <w:t xml:space="preserve"> oder </w:t>
      </w:r>
      <w:r w:rsidRPr="004A16FB">
        <w:rPr>
          <w:rFonts w:cs="Arial"/>
          <w:lang w:val="de-DE"/>
        </w:rPr>
        <w:t>mit Keramikfaserbänder und transparentem Silikon</w:t>
      </w:r>
      <w:r>
        <w:rPr>
          <w:rFonts w:cs="Arial"/>
          <w:lang w:val="de-DE"/>
        </w:rPr>
        <w:t>.</w:t>
      </w:r>
      <w:r>
        <w:rPr>
          <w:rFonts w:cs="Arial"/>
        </w:rPr>
        <w:t xml:space="preserve"> Glashalteleisten aus Klemmprofilen, rechtwinkelig geschnitten und unsichtbar befestigt oder Glashalteleisten aus Winkelstahl, Stärke 3mm, in Gehrung geschnitten und mit Senkkopf Inbusschrauben sichtbar befestigt.</w:t>
      </w:r>
    </w:p>
    <w:p w14:paraId="7289FB24" w14:textId="77777777" w:rsidR="00541FA3" w:rsidRDefault="00541FA3" w:rsidP="00541FA3">
      <w:pPr>
        <w:pStyle w:val="StandardBlock"/>
        <w:ind w:right="253"/>
        <w:rPr>
          <w:rFonts w:cs="Arial"/>
        </w:rPr>
      </w:pPr>
    </w:p>
    <w:bookmarkEnd w:id="1"/>
    <w:p w14:paraId="69145A68" w14:textId="77777777" w:rsidR="00931F31" w:rsidRDefault="00931F31" w:rsidP="00C1086B">
      <w:pPr>
        <w:autoSpaceDE w:val="0"/>
        <w:autoSpaceDN w:val="0"/>
        <w:adjustRightInd w:val="0"/>
        <w:rPr>
          <w:rFonts w:ascii="Arial" w:hAnsi="Arial" w:cs="Arial"/>
        </w:rPr>
      </w:pPr>
    </w:p>
    <w:p w14:paraId="4CDD3A45" w14:textId="77777777" w:rsidR="00BE3223" w:rsidRPr="00646C54" w:rsidRDefault="008E6298" w:rsidP="002A0BAC">
      <w:pPr>
        <w:ind w:right="310"/>
        <w:jc w:val="both"/>
        <w:rPr>
          <w:rFonts w:ascii="Arial" w:hAnsi="Arial" w:cs="Arial"/>
        </w:rPr>
      </w:pPr>
      <w:r w:rsidRPr="00A43826">
        <w:rPr>
          <w:rFonts w:ascii="Arial" w:hAnsi="Arial" w:cs="Arial"/>
          <w:b/>
        </w:rPr>
        <w:t>Beschlag</w:t>
      </w:r>
      <w:r w:rsidR="00B8364A">
        <w:rPr>
          <w:rFonts w:ascii="Arial" w:hAnsi="Arial" w:cs="Arial"/>
        </w:rPr>
        <w:t>:</w:t>
      </w:r>
    </w:p>
    <w:p w14:paraId="767C3B6E" w14:textId="77777777" w:rsidR="00C349EB" w:rsidRDefault="00C349EB" w:rsidP="00C349EB">
      <w:pPr>
        <w:rPr>
          <w:rFonts w:ascii="Arial" w:hAnsi="Arial" w:cs="Arial"/>
        </w:rPr>
      </w:pPr>
      <w:r>
        <w:rPr>
          <w:rFonts w:ascii="Arial" w:hAnsi="Arial" w:cs="Arial"/>
        </w:rPr>
        <w:t xml:space="preserve">Aufgesetzte und im Falzraum verdeckt angeordnete Systembeschläge, mit Drücker Forster, ähnlich FSB1076, Ovalrosette, Edelstahl satiniert, </w:t>
      </w:r>
      <w:r w:rsidRPr="005E2755">
        <w:rPr>
          <w:rFonts w:ascii="Arial" w:hAnsi="Arial" w:cs="Arial"/>
        </w:rPr>
        <w:t>Schlossgarnitu</w:t>
      </w:r>
      <w:r>
        <w:rPr>
          <w:rFonts w:ascii="Arial" w:hAnsi="Arial" w:cs="Arial"/>
        </w:rPr>
        <w:t xml:space="preserve">r </w:t>
      </w:r>
      <w:r w:rsidRPr="005E2755">
        <w:rPr>
          <w:rFonts w:ascii="Arial" w:hAnsi="Arial" w:cs="Arial"/>
        </w:rPr>
        <w:t>bestehend</w:t>
      </w:r>
      <w:r>
        <w:rPr>
          <w:rFonts w:ascii="Arial" w:hAnsi="Arial" w:cs="Arial"/>
        </w:rPr>
        <w:t xml:space="preserve"> </w:t>
      </w:r>
      <w:r w:rsidRPr="005E2755">
        <w:rPr>
          <w:rFonts w:ascii="Arial" w:hAnsi="Arial" w:cs="Arial"/>
        </w:rPr>
        <w:t>au</w:t>
      </w:r>
      <w:r>
        <w:rPr>
          <w:rFonts w:ascii="Arial" w:hAnsi="Arial" w:cs="Arial"/>
        </w:rPr>
        <w:t xml:space="preserve">s </w:t>
      </w:r>
      <w:r w:rsidRPr="005E2755">
        <w:rPr>
          <w:rFonts w:ascii="Arial" w:hAnsi="Arial" w:cs="Arial"/>
        </w:rPr>
        <w:t>Einfallen-Riegelschloss</w:t>
      </w:r>
      <w:r>
        <w:rPr>
          <w:rFonts w:ascii="Arial" w:hAnsi="Arial" w:cs="Arial"/>
        </w:rPr>
        <w:t xml:space="preserve"> </w:t>
      </w:r>
      <w:r w:rsidRPr="005E2755">
        <w:rPr>
          <w:rFonts w:ascii="Arial" w:hAnsi="Arial" w:cs="Arial"/>
        </w:rPr>
        <w:t>mit Schließblech (Schlossfunktion siehe</w:t>
      </w:r>
      <w:r>
        <w:rPr>
          <w:rFonts w:ascii="Arial" w:hAnsi="Arial" w:cs="Arial"/>
        </w:rPr>
        <w:t xml:space="preserve"> </w:t>
      </w:r>
      <w:r w:rsidRPr="005E2755">
        <w:rPr>
          <w:rFonts w:ascii="Arial" w:hAnsi="Arial" w:cs="Arial"/>
        </w:rPr>
        <w:t xml:space="preserve">Positionsbeschreibung), </w:t>
      </w:r>
      <w:r w:rsidRPr="009C0A0F">
        <w:rPr>
          <w:rFonts w:ascii="Arial" w:hAnsi="Arial" w:cs="Arial"/>
          <w:lang w:val="de-AT"/>
        </w:rPr>
        <w:t xml:space="preserve">Gehflügel mit </w:t>
      </w:r>
      <w:r w:rsidRPr="009C0A0F">
        <w:rPr>
          <w:rFonts w:ascii="Arial" w:hAnsi="Arial" w:cs="Arial"/>
          <w:color w:val="000000"/>
          <w:lang w:val="de-AT"/>
        </w:rPr>
        <w:t xml:space="preserve">Einfallenschloss </w:t>
      </w:r>
      <w:r w:rsidRPr="009C0A0F">
        <w:rPr>
          <w:rFonts w:ascii="Arial" w:hAnsi="Arial" w:cs="Arial"/>
          <w:lang w:val="de-AT"/>
        </w:rPr>
        <w:t>mit Oben</w:t>
      </w:r>
      <w:r>
        <w:rPr>
          <w:rFonts w:ascii="Arial" w:hAnsi="Arial" w:cs="Arial"/>
          <w:lang w:val="de-AT"/>
        </w:rPr>
        <w:t>v</w:t>
      </w:r>
      <w:r w:rsidRPr="009C0A0F">
        <w:rPr>
          <w:rFonts w:ascii="Arial" w:hAnsi="Arial" w:cs="Arial"/>
          <w:lang w:val="de-AT"/>
        </w:rPr>
        <w:t xml:space="preserve">erriegelung </w:t>
      </w:r>
      <w:r w:rsidRPr="009C0A0F">
        <w:rPr>
          <w:rFonts w:ascii="Arial" w:hAnsi="Arial" w:cs="Arial"/>
          <w:color w:val="000000"/>
          <w:lang w:val="de-AT"/>
        </w:rPr>
        <w:t>Forster Panik B</w:t>
      </w:r>
      <w:r>
        <w:rPr>
          <w:rFonts w:ascii="Arial" w:hAnsi="Arial" w:cs="Arial"/>
        </w:rPr>
        <w:t xml:space="preserve">, </w:t>
      </w:r>
      <w:r w:rsidRPr="00280DEB">
        <w:rPr>
          <w:rFonts w:ascii="Arial" w:hAnsi="Arial" w:cs="Arial"/>
          <w:lang w:val="de-AT"/>
        </w:rPr>
        <w:t>Stehflügel mit Panik Treibriegelschloss nach oben und unten wirkend</w:t>
      </w:r>
      <w:r>
        <w:rPr>
          <w:rFonts w:ascii="Arial" w:hAnsi="Arial" w:cs="Arial"/>
          <w:lang w:val="de-AT"/>
        </w:rPr>
        <w:t xml:space="preserve"> </w:t>
      </w:r>
      <w:r w:rsidRPr="00280DEB">
        <w:rPr>
          <w:rFonts w:ascii="Arial" w:hAnsi="Arial" w:cs="Arial"/>
          <w:lang w:val="de-AT"/>
        </w:rPr>
        <w:t>mit 1 Stk. Drücker Forster ähnlich FSB1076 Ovalrosette, Edelstahl satiniert</w:t>
      </w:r>
      <w:r>
        <w:rPr>
          <w:rFonts w:ascii="Arial" w:hAnsi="Arial" w:cs="Arial"/>
          <w:lang w:val="de-AT"/>
        </w:rPr>
        <w:t xml:space="preserve">. </w:t>
      </w:r>
      <w:r w:rsidRPr="0017306B">
        <w:rPr>
          <w:rFonts w:ascii="Arial" w:hAnsi="Arial" w:cs="Arial"/>
        </w:rPr>
        <w:t>Bedienung von der Flügel-Stirnseite her</w:t>
      </w:r>
      <w:r>
        <w:rPr>
          <w:rFonts w:ascii="Arial" w:hAnsi="Arial" w:cs="Arial"/>
        </w:rPr>
        <w:t xml:space="preserve">, </w:t>
      </w:r>
      <w:r w:rsidRPr="005E2755">
        <w:rPr>
          <w:rFonts w:ascii="Arial" w:hAnsi="Arial" w:cs="Arial"/>
        </w:rPr>
        <w:t xml:space="preserve">ab lichter Durchgangshöhe 2500 [mm] mit Zusatzfalle nach oben, inkl. Schließblechen, alle Stulp Bleche in Edelstahl, inkl. Befestigungszubehör, vorgerichtet für PZ. </w:t>
      </w:r>
    </w:p>
    <w:p w14:paraId="4968F067" w14:textId="77777777" w:rsidR="00C349EB" w:rsidRDefault="00C349EB" w:rsidP="006C764B">
      <w:pPr>
        <w:jc w:val="both"/>
        <w:rPr>
          <w:rFonts w:ascii="Arial" w:hAnsi="Arial" w:cs="Arial"/>
          <w:b/>
        </w:rPr>
      </w:pPr>
    </w:p>
    <w:p w14:paraId="2F42D56D" w14:textId="022B1247" w:rsidR="006C764B" w:rsidRDefault="006C764B" w:rsidP="006C764B">
      <w:pPr>
        <w:jc w:val="both"/>
        <w:rPr>
          <w:rFonts w:ascii="Arial" w:hAnsi="Arial" w:cs="Arial"/>
          <w:b/>
        </w:rPr>
      </w:pPr>
      <w:r>
        <w:rPr>
          <w:rFonts w:ascii="Arial" w:hAnsi="Arial" w:cs="Arial"/>
          <w:b/>
        </w:rPr>
        <w:t>Feuerwiderstandsklasse nach EN13501-2: EI</w:t>
      </w:r>
      <w:r w:rsidR="00E12CB7" w:rsidRPr="00E12CB7">
        <w:rPr>
          <w:rFonts w:ascii="Arial" w:hAnsi="Arial" w:cs="Arial"/>
          <w:b/>
          <w:vertAlign w:val="subscript"/>
        </w:rPr>
        <w:t>2</w:t>
      </w:r>
      <w:r>
        <w:rPr>
          <w:rFonts w:ascii="Arial" w:hAnsi="Arial" w:cs="Arial"/>
          <w:b/>
        </w:rPr>
        <w:t>30</w:t>
      </w:r>
      <w:r w:rsidR="00E12CB7">
        <w:rPr>
          <w:rFonts w:ascii="Arial" w:hAnsi="Arial" w:cs="Arial"/>
          <w:b/>
        </w:rPr>
        <w:t>-C</w:t>
      </w:r>
    </w:p>
    <w:p w14:paraId="32027397" w14:textId="77777777" w:rsidR="006C764B" w:rsidRDefault="006C764B" w:rsidP="006C764B">
      <w:pPr>
        <w:ind w:right="310"/>
        <w:jc w:val="both"/>
        <w:rPr>
          <w:rFonts w:ascii="Arial" w:hAnsi="Arial" w:cs="Arial"/>
        </w:rPr>
      </w:pPr>
    </w:p>
    <w:p w14:paraId="23193C27" w14:textId="77777777" w:rsidR="006C764B" w:rsidRDefault="006C764B" w:rsidP="006C764B">
      <w:pPr>
        <w:ind w:right="310"/>
        <w:rPr>
          <w:rFonts w:ascii="Arial" w:hAnsi="Arial" w:cs="Arial"/>
        </w:rPr>
      </w:pPr>
      <w:r w:rsidRPr="00646C54">
        <w:rPr>
          <w:rFonts w:ascii="Arial" w:hAnsi="Arial" w:cs="Arial"/>
        </w:rPr>
        <w:lastRenderedPageBreak/>
        <w:t>Bei Brandschutz, Rauchschutz, Einbruchhemmung sind die Ein- und Anbaubauteile entsprechend Zulassung für die gewählte Option zu verwenden!</w:t>
      </w:r>
      <w:r>
        <w:rPr>
          <w:rFonts w:ascii="Arial" w:hAnsi="Arial" w:cs="Arial"/>
        </w:rPr>
        <w:t xml:space="preserve"> </w:t>
      </w:r>
    </w:p>
    <w:p w14:paraId="1A2564E9" w14:textId="77777777" w:rsidR="006C764B" w:rsidRDefault="006C764B" w:rsidP="006C764B">
      <w:pPr>
        <w:ind w:right="310"/>
        <w:jc w:val="both"/>
        <w:rPr>
          <w:rFonts w:ascii="Arial" w:hAnsi="Arial" w:cs="Arial"/>
        </w:rPr>
      </w:pPr>
    </w:p>
    <w:p w14:paraId="279CEFB9" w14:textId="77777777" w:rsidR="006C764B" w:rsidRPr="00D43587" w:rsidRDefault="006C764B" w:rsidP="006C764B">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4AA56512" w14:textId="77777777" w:rsidR="004B53B2" w:rsidRDefault="004B53B2" w:rsidP="002A0BAC">
      <w:pPr>
        <w:ind w:right="310"/>
        <w:rPr>
          <w:rFonts w:ascii="Arial" w:hAnsi="Arial" w:cs="Arial"/>
        </w:rPr>
      </w:pPr>
    </w:p>
    <w:p w14:paraId="46234DB6" w14:textId="7DE32EFB" w:rsidR="004B53B2" w:rsidRDefault="004B53B2" w:rsidP="002A0BAC">
      <w:pPr>
        <w:ind w:right="310"/>
        <w:rPr>
          <w:rFonts w:ascii="Arial" w:hAnsi="Arial" w:cs="Arial"/>
          <w:b/>
          <w:bCs/>
          <w:lang w:eastAsia="de-DE"/>
        </w:rPr>
      </w:pPr>
    </w:p>
    <w:p w14:paraId="536927B7" w14:textId="1022C6B7" w:rsidR="00B0386C" w:rsidRDefault="007F58B6" w:rsidP="002A0BAC">
      <w:pPr>
        <w:ind w:right="310"/>
        <w:rPr>
          <w:rFonts w:ascii="Arial" w:hAnsi="Arial" w:cs="Arial"/>
          <w:b/>
          <w:bCs/>
          <w:lang w:eastAsia="de-DE"/>
        </w:rPr>
      </w:pPr>
      <w:r>
        <w:rPr>
          <w:rFonts w:ascii="Arial" w:hAnsi="Arial" w:cs="Arial"/>
          <w:b/>
          <w:bCs/>
          <w:lang w:eastAsia="de-DE"/>
        </w:rPr>
        <w:t>VARIANTE A)</w:t>
      </w:r>
    </w:p>
    <w:p w14:paraId="04258734" w14:textId="481B6EC5"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853546">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brandhemmender Funktion</w:t>
      </w:r>
    </w:p>
    <w:p w14:paraId="2EC082B3" w14:textId="348D4116" w:rsidR="004E61C4" w:rsidRPr="004D4F67" w:rsidRDefault="004E61C4" w:rsidP="004E61C4">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sidR="00853546">
        <w:rPr>
          <w:rFonts w:ascii="Arial" w:hAnsi="Arial" w:cs="Arial"/>
          <w:b/>
          <w:bCs/>
          <w:lang w:eastAsia="de-DE"/>
        </w:rPr>
        <w:t>shield</w:t>
      </w:r>
      <w:r w:rsidR="00B90C4C">
        <w:rPr>
          <w:rFonts w:ascii="Arial" w:hAnsi="Arial" w:cs="Arial"/>
          <w:b/>
          <w:bCs/>
          <w:lang w:eastAsia="de-DE"/>
        </w:rPr>
        <w:t>-</w:t>
      </w:r>
      <w:r>
        <w:rPr>
          <w:rFonts w:ascii="Arial" w:hAnsi="Arial" w:cs="Arial"/>
          <w:b/>
          <w:bCs/>
          <w:lang w:eastAsia="de-DE"/>
        </w:rPr>
        <w:t>30</w:t>
      </w:r>
      <w:r w:rsidR="00B90C4C">
        <w:rPr>
          <w:rFonts w:ascii="Arial" w:hAnsi="Arial" w:cs="Arial"/>
          <w:b/>
          <w:bCs/>
          <w:lang w:eastAsia="de-DE"/>
        </w:rPr>
        <w:t xml:space="preserve">, </w:t>
      </w:r>
      <w:r w:rsidRPr="00D366C2">
        <w:rPr>
          <w:rFonts w:ascii="Arial" w:hAnsi="Arial" w:cs="Arial"/>
          <w:color w:val="000000"/>
        </w:rPr>
        <w:t>oder Gleichwertiges.</w:t>
      </w:r>
    </w:p>
    <w:p w14:paraId="2D11FD69" w14:textId="7BFB8FC1" w:rsidR="004E61C4" w:rsidRPr="00646C5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6337864" w14:textId="11842344" w:rsidR="007F58B6" w:rsidRDefault="007F58B6" w:rsidP="002A0BAC">
      <w:pPr>
        <w:ind w:right="310"/>
        <w:rPr>
          <w:rFonts w:ascii="Arial" w:hAnsi="Arial" w:cs="Arial"/>
          <w:b/>
          <w:bCs/>
          <w:lang w:eastAsia="de-DE"/>
        </w:rPr>
      </w:pPr>
    </w:p>
    <w:p w14:paraId="59225B14" w14:textId="724175AB"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60CF7C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89EA7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67F42C38"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1D51568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4707DD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617B613F" w14:textId="0A01DE97"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p>
    <w:p w14:paraId="7A994972" w14:textId="62AEA84C"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5A3832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75B2F2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102D492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F9E669A" w14:textId="77777777" w:rsidR="005C0199" w:rsidRDefault="005C0199" w:rsidP="002A0BAC">
      <w:pPr>
        <w:ind w:right="310"/>
        <w:rPr>
          <w:rFonts w:ascii="Arial" w:hAnsi="Arial" w:cs="Arial"/>
          <w:b/>
          <w:color w:val="000000"/>
        </w:rPr>
      </w:pPr>
    </w:p>
    <w:p w14:paraId="1AD2E65C"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7DC04AE"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EAC55F6" w14:textId="77777777" w:rsidR="00C764DD" w:rsidRDefault="00C764DD" w:rsidP="002A0BAC">
      <w:pPr>
        <w:ind w:right="310"/>
        <w:rPr>
          <w:rFonts w:ascii="Arial" w:hAnsi="Arial" w:cs="Arial"/>
        </w:rPr>
      </w:pPr>
    </w:p>
    <w:p w14:paraId="746A948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37D12143" w14:textId="7777777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6CF5EAEB" w14:textId="4DF55A77" w:rsidR="0094240F" w:rsidRDefault="0094240F" w:rsidP="002A0BAC">
      <w:pPr>
        <w:tabs>
          <w:tab w:val="left" w:pos="2410"/>
          <w:tab w:val="left" w:pos="7655"/>
          <w:tab w:val="left" w:pos="8222"/>
        </w:tabs>
        <w:ind w:right="310"/>
        <w:rPr>
          <w:rFonts w:ascii="Arial" w:hAnsi="Arial" w:cs="Arial"/>
        </w:rPr>
      </w:pPr>
    </w:p>
    <w:p w14:paraId="31422292"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3515C7" w14:textId="77777777" w:rsidR="00280D75" w:rsidRDefault="00280D75" w:rsidP="002A0BAC">
      <w:pPr>
        <w:ind w:right="310"/>
      </w:pPr>
    </w:p>
    <w:p w14:paraId="7C914BDB" w14:textId="758F0785" w:rsidR="00280D75" w:rsidRDefault="00280D75" w:rsidP="002A0BAC">
      <w:pPr>
        <w:ind w:right="310"/>
      </w:pPr>
    </w:p>
    <w:p w14:paraId="6D180538" w14:textId="699B168F" w:rsidR="007F58B6" w:rsidRDefault="007F58B6" w:rsidP="002A0BAC">
      <w:pPr>
        <w:ind w:right="310"/>
        <w:rPr>
          <w:rFonts w:ascii="Arial" w:hAnsi="Arial" w:cs="Arial"/>
          <w:b/>
          <w:bCs/>
          <w:lang w:eastAsia="de-DE"/>
        </w:rPr>
      </w:pPr>
    </w:p>
    <w:p w14:paraId="6077499F" w14:textId="77777777" w:rsidR="00352DC1" w:rsidRDefault="00352DC1">
      <w:pPr>
        <w:rPr>
          <w:rFonts w:ascii="Arial" w:hAnsi="Arial" w:cs="Arial"/>
          <w:b/>
          <w:bCs/>
          <w:lang w:eastAsia="de-DE"/>
        </w:rPr>
      </w:pPr>
      <w:r>
        <w:rPr>
          <w:rFonts w:ascii="Arial" w:hAnsi="Arial" w:cs="Arial"/>
          <w:b/>
          <w:bCs/>
          <w:lang w:eastAsia="de-DE"/>
        </w:rPr>
        <w:br w:type="page"/>
      </w:r>
    </w:p>
    <w:p w14:paraId="4D8D2E81" w14:textId="3D617FF9" w:rsidR="003D3E68" w:rsidRDefault="004E61C4" w:rsidP="002A0BAC">
      <w:pPr>
        <w:ind w:right="310"/>
      </w:pPr>
      <w:r>
        <w:rPr>
          <w:rFonts w:ascii="Arial" w:hAnsi="Arial" w:cs="Arial"/>
          <w:b/>
          <w:bCs/>
          <w:lang w:eastAsia="de-DE"/>
        </w:rPr>
        <w:lastRenderedPageBreak/>
        <w:t>VARIANTE B</w:t>
      </w:r>
      <w:r w:rsidR="007F58B6">
        <w:rPr>
          <w:rFonts w:ascii="Arial" w:hAnsi="Arial" w:cs="Arial"/>
          <w:b/>
          <w:bCs/>
          <w:lang w:eastAsia="de-DE"/>
        </w:rPr>
        <w:t>)</w:t>
      </w:r>
    </w:p>
    <w:p w14:paraId="3C3DD9C3" w14:textId="12E531E3"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853546">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brandhemmender Funktion</w:t>
      </w:r>
    </w:p>
    <w:p w14:paraId="2BD7F1F2" w14:textId="74A5A1B3" w:rsidR="003D3E68" w:rsidRPr="004D4F67" w:rsidRDefault="004E61C4" w:rsidP="002A0BAC">
      <w:pPr>
        <w:ind w:right="310"/>
        <w:rPr>
          <w:rFonts w:ascii="Arial" w:hAnsi="Arial" w:cs="Arial"/>
          <w:b/>
          <w:bCs/>
          <w:lang w:eastAsia="de-DE"/>
        </w:rPr>
      </w:pPr>
      <w:r w:rsidRPr="004E61C4">
        <w:rPr>
          <w:rFonts w:ascii="Arial" w:hAnsi="Arial" w:cs="Arial"/>
          <w:bCs/>
          <w:lang w:eastAsia="de-DE"/>
        </w:rPr>
        <w:t>z.B.</w:t>
      </w:r>
      <w:r>
        <w:rPr>
          <w:rFonts w:ascii="Arial" w:hAnsi="Arial" w:cs="Arial"/>
          <w:b/>
          <w:bCs/>
          <w:lang w:eastAsia="de-DE"/>
        </w:rPr>
        <w:t xml:space="preserve"> </w:t>
      </w:r>
      <w:r w:rsidR="003D3E68" w:rsidRPr="004D4F67">
        <w:rPr>
          <w:rFonts w:ascii="Arial" w:hAnsi="Arial" w:cs="Arial"/>
          <w:b/>
          <w:bCs/>
          <w:lang w:eastAsia="de-DE"/>
        </w:rPr>
        <w:t>PENEDER</w:t>
      </w:r>
      <w:r w:rsidR="00853546">
        <w:rPr>
          <w:rFonts w:ascii="Arial" w:hAnsi="Arial" w:cs="Arial"/>
          <w:b/>
          <w:bCs/>
          <w:lang w:eastAsia="de-DE"/>
        </w:rPr>
        <w:t>shield</w:t>
      </w:r>
      <w:r w:rsidR="00B90C4C">
        <w:rPr>
          <w:rFonts w:ascii="Arial" w:hAnsi="Arial" w:cs="Arial"/>
          <w:b/>
          <w:bCs/>
          <w:lang w:eastAsia="de-DE"/>
        </w:rPr>
        <w:t>-</w:t>
      </w:r>
      <w:r w:rsidR="003D3E68">
        <w:rPr>
          <w:rFonts w:ascii="Arial" w:hAnsi="Arial" w:cs="Arial"/>
          <w:b/>
          <w:bCs/>
          <w:lang w:eastAsia="de-DE"/>
        </w:rPr>
        <w:t>30</w:t>
      </w:r>
      <w:r w:rsidR="00B90C4C">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6CE59582" w14:textId="28F89CAB" w:rsidR="004E61C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49F0A29" w14:textId="77777777" w:rsidR="00352DC1" w:rsidRPr="00646C54" w:rsidRDefault="00352DC1" w:rsidP="004E61C4">
      <w:pPr>
        <w:ind w:right="310"/>
        <w:rPr>
          <w:rFonts w:ascii="Arial" w:hAnsi="Arial" w:cs="Arial"/>
          <w:b/>
          <w:bCs/>
        </w:rPr>
      </w:pPr>
    </w:p>
    <w:p w14:paraId="5B50549E" w14:textId="2062097A"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33CB14E7" w14:textId="48C96F7D"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0EDC427" w14:textId="5239C5C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C8AC4AB" w14:textId="7FF509C6"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2A785F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FCA8D1A"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893DF69" w14:textId="15037233"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2BEE8521" w14:textId="594968FA"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8760F7D"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96B80E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C3DD98D"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EA59DC7" w14:textId="77777777" w:rsidR="00D366C2" w:rsidRDefault="00D366C2" w:rsidP="002A0BAC">
      <w:pPr>
        <w:ind w:right="310"/>
        <w:rPr>
          <w:rFonts w:ascii="Arial" w:hAnsi="Arial" w:cs="Arial"/>
        </w:rPr>
      </w:pPr>
    </w:p>
    <w:p w14:paraId="72A2B761"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761E72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1ED474A" w14:textId="77777777" w:rsidR="003D3E68" w:rsidRDefault="003D3E68" w:rsidP="002A0BAC">
      <w:pPr>
        <w:ind w:right="310"/>
        <w:rPr>
          <w:rFonts w:ascii="Arial" w:hAnsi="Arial" w:cs="Arial"/>
        </w:rPr>
      </w:pPr>
    </w:p>
    <w:p w14:paraId="76D4BB5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A241A86" w14:textId="0AEF861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61A74C0" w14:textId="54555B64" w:rsidR="003D3E68" w:rsidRDefault="003D3E68" w:rsidP="002A0BAC">
      <w:pPr>
        <w:ind w:right="310"/>
        <w:rPr>
          <w:rFonts w:ascii="Arial" w:hAnsi="Arial" w:cs="Arial"/>
        </w:rPr>
      </w:pPr>
    </w:p>
    <w:p w14:paraId="2FFDBD12" w14:textId="77777777" w:rsidR="003D3E68" w:rsidRPr="00646C54" w:rsidRDefault="003D3E68" w:rsidP="002A0BAC">
      <w:pPr>
        <w:ind w:right="310"/>
        <w:rPr>
          <w:rFonts w:ascii="Arial" w:hAnsi="Arial" w:cs="Arial"/>
        </w:rPr>
      </w:pPr>
    </w:p>
    <w:p w14:paraId="344B34C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4349CF2" w14:textId="77777777" w:rsidR="003D3E68" w:rsidRDefault="003D3E68" w:rsidP="002A0BAC">
      <w:pPr>
        <w:ind w:right="310"/>
      </w:pPr>
    </w:p>
    <w:p w14:paraId="3175C3E9" w14:textId="77777777" w:rsidR="007F58B6" w:rsidRDefault="007F58B6" w:rsidP="002A0BAC">
      <w:pPr>
        <w:ind w:right="310"/>
      </w:pPr>
    </w:p>
    <w:p w14:paraId="0DE98CE0" w14:textId="231FE80B" w:rsidR="00F6235F" w:rsidRPr="0094240F" w:rsidRDefault="00F6235F" w:rsidP="00F6235F">
      <w:pPr>
        <w:rPr>
          <w:rFonts w:ascii="Arial" w:hAnsi="Arial" w:cs="Arial"/>
          <w:b/>
          <w:bCs/>
          <w:lang w:eastAsia="de-DE"/>
        </w:rPr>
      </w:pPr>
      <w:r>
        <w:rPr>
          <w:rFonts w:ascii="Arial" w:hAnsi="Arial" w:cs="Arial"/>
          <w:b/>
          <w:bCs/>
          <w:lang w:eastAsia="de-DE"/>
        </w:rPr>
        <w:t>VARIANTE C)</w:t>
      </w:r>
      <w:r w:rsidRPr="00F6235F">
        <w:rPr>
          <w:noProof/>
          <w:lang w:val="de-AT"/>
        </w:rPr>
        <w:t xml:space="preserve"> </w:t>
      </w:r>
    </w:p>
    <w:p w14:paraId="53CE2EF0" w14:textId="75EB7B5B" w:rsidR="004504B1" w:rsidRDefault="004504B1" w:rsidP="004504B1">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853546">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Oberlicht, mit brandhemmender Funktion</w:t>
      </w:r>
      <w:r w:rsidRPr="00646C54">
        <w:rPr>
          <w:rFonts w:ascii="Arial" w:hAnsi="Arial" w:cs="Arial"/>
          <w:b/>
          <w:color w:val="000000"/>
        </w:rPr>
        <w:t xml:space="preserve"> </w:t>
      </w:r>
    </w:p>
    <w:p w14:paraId="27EB848E" w14:textId="605AF7BA" w:rsidR="00F6235F" w:rsidRPr="004D4F67" w:rsidRDefault="004504B1" w:rsidP="00F6235F">
      <w:pPr>
        <w:ind w:right="310"/>
        <w:rPr>
          <w:rFonts w:ascii="Arial" w:hAnsi="Arial" w:cs="Arial"/>
          <w:b/>
          <w:bCs/>
          <w:lang w:eastAsia="de-DE"/>
        </w:rPr>
      </w:pPr>
      <w:r>
        <w:rPr>
          <w:rFonts w:ascii="Arial" w:hAnsi="Arial" w:cs="Arial"/>
          <w:bCs/>
          <w:lang w:eastAsia="de-DE"/>
        </w:rPr>
        <w:t xml:space="preserve">z.B. </w:t>
      </w:r>
      <w:r w:rsidR="00F6235F" w:rsidRPr="004D4F67">
        <w:rPr>
          <w:rFonts w:ascii="Arial" w:hAnsi="Arial" w:cs="Arial"/>
          <w:b/>
          <w:bCs/>
          <w:lang w:eastAsia="de-DE"/>
        </w:rPr>
        <w:t>PENEDER</w:t>
      </w:r>
      <w:r w:rsidR="00853546">
        <w:rPr>
          <w:rFonts w:ascii="Arial" w:hAnsi="Arial" w:cs="Arial"/>
          <w:b/>
          <w:bCs/>
          <w:lang w:eastAsia="de-DE"/>
        </w:rPr>
        <w:t>shield</w:t>
      </w:r>
      <w:r w:rsidR="00B90C4C">
        <w:rPr>
          <w:rFonts w:ascii="Arial" w:hAnsi="Arial" w:cs="Arial"/>
          <w:b/>
          <w:bCs/>
          <w:lang w:eastAsia="de-DE"/>
        </w:rPr>
        <w:t>-</w:t>
      </w:r>
      <w:r w:rsidR="00F6235F">
        <w:rPr>
          <w:rFonts w:ascii="Arial" w:hAnsi="Arial" w:cs="Arial"/>
          <w:b/>
          <w:bCs/>
          <w:lang w:eastAsia="de-DE"/>
        </w:rPr>
        <w:t>30</w:t>
      </w:r>
      <w:r w:rsidR="00B90C4C">
        <w:rPr>
          <w:rFonts w:ascii="Arial" w:hAnsi="Arial" w:cs="Arial"/>
          <w:b/>
          <w:bCs/>
          <w:lang w:eastAsia="de-DE"/>
        </w:rPr>
        <w:t>,</w:t>
      </w:r>
      <w:r w:rsidR="00F6235F" w:rsidRPr="00D366C2">
        <w:rPr>
          <w:rFonts w:ascii="Arial" w:hAnsi="Arial" w:cs="Arial"/>
          <w:b/>
          <w:color w:val="000000"/>
        </w:rPr>
        <w:t xml:space="preserve"> </w:t>
      </w:r>
      <w:r w:rsidR="00F6235F" w:rsidRPr="00D366C2">
        <w:rPr>
          <w:rFonts w:ascii="Arial" w:hAnsi="Arial" w:cs="Arial"/>
          <w:color w:val="000000"/>
        </w:rPr>
        <w:t>oder Gleichwertiges.</w:t>
      </w:r>
    </w:p>
    <w:p w14:paraId="3A9715FB" w14:textId="24EAE3BA" w:rsidR="004504B1" w:rsidRPr="00646C54" w:rsidRDefault="004504B1" w:rsidP="004504B1">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133000B" w14:textId="18B822F9" w:rsidR="00F6235F" w:rsidRDefault="00F6235F" w:rsidP="00F6235F">
      <w:pPr>
        <w:ind w:right="310"/>
        <w:rPr>
          <w:rFonts w:ascii="Arial" w:hAnsi="Arial" w:cs="Arial"/>
        </w:rPr>
      </w:pPr>
    </w:p>
    <w:p w14:paraId="2D1AEE2E" w14:textId="6C124A62"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7D3028A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B93CB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FF1240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10079F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A549709"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A32E99F" w14:textId="0FBE4DC5"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4E3938D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0445DC1C"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1409453"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05870B86"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64E8397" w14:textId="77777777" w:rsidR="00352DC1" w:rsidRDefault="00352DC1" w:rsidP="00F6235F">
      <w:pPr>
        <w:ind w:right="310"/>
        <w:rPr>
          <w:rFonts w:ascii="Arial" w:hAnsi="Arial" w:cs="Arial"/>
        </w:rPr>
      </w:pPr>
    </w:p>
    <w:p w14:paraId="2C95993D"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02247A9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4C7F22D5" w14:textId="77777777" w:rsidR="00F6235F" w:rsidRDefault="00F6235F" w:rsidP="00F6235F">
      <w:pPr>
        <w:ind w:right="310"/>
        <w:rPr>
          <w:rFonts w:ascii="Arial" w:hAnsi="Arial" w:cs="Arial"/>
        </w:rPr>
      </w:pPr>
    </w:p>
    <w:p w14:paraId="44681F85"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98E0F80" w14:textId="103A12D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09F587B5" w14:textId="77777777" w:rsidR="00F6235F" w:rsidRDefault="00F6235F" w:rsidP="00F6235F">
      <w:pPr>
        <w:ind w:right="310"/>
        <w:rPr>
          <w:rFonts w:ascii="Arial" w:hAnsi="Arial" w:cs="Arial"/>
        </w:rPr>
      </w:pPr>
    </w:p>
    <w:p w14:paraId="2B63D4F1" w14:textId="77777777" w:rsidR="00F6235F" w:rsidRDefault="00F6235F" w:rsidP="00F6235F">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FECDF25" w14:textId="77777777" w:rsidR="007F58B6" w:rsidRDefault="007F58B6" w:rsidP="002A0BAC">
      <w:pPr>
        <w:ind w:right="310"/>
      </w:pPr>
    </w:p>
    <w:p w14:paraId="2D394DC2" w14:textId="77777777" w:rsidR="000A0862" w:rsidRDefault="000A0862" w:rsidP="002A0BAC">
      <w:pPr>
        <w:ind w:right="310"/>
      </w:pPr>
    </w:p>
    <w:p w14:paraId="0A68D19D" w14:textId="77777777" w:rsidR="0094240F" w:rsidRDefault="0094240F" w:rsidP="0094240F">
      <w:pPr>
        <w:tabs>
          <w:tab w:val="left" w:pos="2410"/>
          <w:tab w:val="left" w:pos="7655"/>
          <w:tab w:val="left" w:pos="8222"/>
        </w:tabs>
        <w:ind w:right="310"/>
      </w:pPr>
    </w:p>
    <w:p w14:paraId="01014D34" w14:textId="77777777" w:rsidR="00352DC1" w:rsidRDefault="00352DC1">
      <w:pPr>
        <w:rPr>
          <w:rFonts w:ascii="Arial" w:hAnsi="Arial" w:cs="Arial"/>
          <w:b/>
          <w:bCs/>
          <w:lang w:eastAsia="de-DE"/>
        </w:rPr>
      </w:pPr>
      <w:r>
        <w:rPr>
          <w:rFonts w:ascii="Arial" w:hAnsi="Arial" w:cs="Arial"/>
          <w:b/>
          <w:bCs/>
          <w:lang w:eastAsia="de-DE"/>
        </w:rPr>
        <w:br w:type="page"/>
      </w:r>
    </w:p>
    <w:p w14:paraId="723E281C" w14:textId="3B9C94B2" w:rsidR="000A0862" w:rsidRPr="0094240F" w:rsidRDefault="000A0862" w:rsidP="000A0862">
      <w:pPr>
        <w:rPr>
          <w:rFonts w:ascii="Arial" w:hAnsi="Arial" w:cs="Arial"/>
          <w:b/>
          <w:bCs/>
          <w:lang w:eastAsia="de-DE"/>
        </w:rPr>
      </w:pPr>
      <w:r>
        <w:rPr>
          <w:rFonts w:ascii="Arial" w:hAnsi="Arial" w:cs="Arial"/>
          <w:b/>
          <w:bCs/>
          <w:lang w:eastAsia="de-DE"/>
        </w:rPr>
        <w:lastRenderedPageBreak/>
        <w:t>VARIANTE D)</w:t>
      </w:r>
      <w:r w:rsidRPr="00F6235F">
        <w:rPr>
          <w:noProof/>
          <w:lang w:val="de-AT"/>
        </w:rPr>
        <w:t xml:space="preserve"> </w:t>
      </w:r>
    </w:p>
    <w:p w14:paraId="55959D3A" w14:textId="3ECC57D6" w:rsidR="00AB43EF" w:rsidRDefault="00AB43EF" w:rsidP="00AB43EF">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853546">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brandhemmender Funktion</w:t>
      </w:r>
      <w:r w:rsidRPr="00646C54">
        <w:rPr>
          <w:rFonts w:ascii="Arial" w:hAnsi="Arial" w:cs="Arial"/>
          <w:b/>
          <w:color w:val="000000"/>
        </w:rPr>
        <w:t xml:space="preserve"> </w:t>
      </w:r>
    </w:p>
    <w:p w14:paraId="67BD9901" w14:textId="2B0EE003" w:rsidR="000A0862" w:rsidRPr="004D4F67" w:rsidRDefault="00AB43EF" w:rsidP="000A0862">
      <w:pPr>
        <w:ind w:right="310"/>
        <w:rPr>
          <w:rFonts w:ascii="Arial" w:hAnsi="Arial" w:cs="Arial"/>
          <w:b/>
          <w:bCs/>
          <w:lang w:eastAsia="de-DE"/>
        </w:rPr>
      </w:pPr>
      <w:r>
        <w:rPr>
          <w:rFonts w:ascii="Arial" w:hAnsi="Arial" w:cs="Arial"/>
          <w:bCs/>
          <w:lang w:eastAsia="de-DE"/>
        </w:rPr>
        <w:t xml:space="preserve">z.B. </w:t>
      </w:r>
      <w:r w:rsidR="000A0862" w:rsidRPr="004D4F67">
        <w:rPr>
          <w:rFonts w:ascii="Arial" w:hAnsi="Arial" w:cs="Arial"/>
          <w:b/>
          <w:bCs/>
          <w:lang w:eastAsia="de-DE"/>
        </w:rPr>
        <w:t>PENEDER</w:t>
      </w:r>
      <w:r w:rsidR="00853546">
        <w:rPr>
          <w:rFonts w:ascii="Arial" w:hAnsi="Arial" w:cs="Arial"/>
          <w:b/>
          <w:bCs/>
          <w:lang w:eastAsia="de-DE"/>
        </w:rPr>
        <w:t>shield</w:t>
      </w:r>
      <w:r w:rsidR="00B90C4C">
        <w:rPr>
          <w:rFonts w:ascii="Arial" w:hAnsi="Arial" w:cs="Arial"/>
          <w:b/>
          <w:bCs/>
          <w:lang w:eastAsia="de-DE"/>
        </w:rPr>
        <w:t>-</w:t>
      </w:r>
      <w:r w:rsidR="000A0862">
        <w:rPr>
          <w:rFonts w:ascii="Arial" w:hAnsi="Arial" w:cs="Arial"/>
          <w:b/>
          <w:bCs/>
          <w:lang w:eastAsia="de-DE"/>
        </w:rPr>
        <w:t>30</w:t>
      </w:r>
      <w:r w:rsidR="00B90C4C">
        <w:rPr>
          <w:rFonts w:ascii="Arial" w:hAnsi="Arial" w:cs="Arial"/>
          <w:b/>
          <w:bCs/>
          <w:lang w:eastAsia="de-DE"/>
        </w:rPr>
        <w:t>,</w:t>
      </w:r>
      <w:r w:rsidR="000A0862" w:rsidRPr="00D366C2">
        <w:rPr>
          <w:rFonts w:ascii="Arial" w:hAnsi="Arial" w:cs="Arial"/>
          <w:b/>
          <w:color w:val="000000"/>
        </w:rPr>
        <w:t xml:space="preserve"> </w:t>
      </w:r>
      <w:r w:rsidR="000A0862" w:rsidRPr="00D366C2">
        <w:rPr>
          <w:rFonts w:ascii="Arial" w:hAnsi="Arial" w:cs="Arial"/>
          <w:color w:val="000000"/>
        </w:rPr>
        <w:t>oder Gleichwertiges.</w:t>
      </w:r>
    </w:p>
    <w:p w14:paraId="726BD461" w14:textId="1B2B723E" w:rsidR="00AB43EF" w:rsidRPr="00646C54" w:rsidRDefault="00AB43EF" w:rsidP="00AB43EF">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DBF7504" w14:textId="55B321F4" w:rsidR="000A0862" w:rsidRDefault="000A0862" w:rsidP="000A0862">
      <w:pPr>
        <w:ind w:right="310"/>
        <w:rPr>
          <w:rFonts w:ascii="Arial" w:hAnsi="Arial" w:cs="Arial"/>
        </w:rPr>
      </w:pPr>
    </w:p>
    <w:p w14:paraId="16FA3B3E" w14:textId="14BC933B"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8BF81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5D6275F"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3B10E07"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73E3F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AFCF770"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5AD3777" w14:textId="0EAB2450"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0135976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FFE866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E3F66E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15BF82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C7EC938" w14:textId="77777777" w:rsidR="00352DC1" w:rsidRDefault="00352DC1" w:rsidP="000A0862">
      <w:pPr>
        <w:ind w:right="310"/>
        <w:rPr>
          <w:rFonts w:ascii="Arial" w:hAnsi="Arial" w:cs="Arial"/>
        </w:rPr>
      </w:pPr>
    </w:p>
    <w:p w14:paraId="24F8E3F6"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7B4E0F1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7CA68E98" w14:textId="77777777" w:rsidR="000A0862" w:rsidRDefault="000A0862" w:rsidP="000A0862">
      <w:pPr>
        <w:ind w:right="310"/>
        <w:rPr>
          <w:rFonts w:ascii="Arial" w:hAnsi="Arial" w:cs="Arial"/>
        </w:rPr>
      </w:pPr>
    </w:p>
    <w:p w14:paraId="1CB94CF0"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0BC96670" w14:textId="2B279546"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486B8298" w14:textId="77777777" w:rsidR="000A0862" w:rsidRDefault="000A0862" w:rsidP="000A0862">
      <w:pPr>
        <w:ind w:right="310"/>
        <w:rPr>
          <w:rFonts w:ascii="Arial" w:hAnsi="Arial" w:cs="Arial"/>
        </w:rPr>
      </w:pPr>
    </w:p>
    <w:p w14:paraId="5F7DEBFD" w14:textId="77777777" w:rsidR="000A0862" w:rsidRDefault="000A0862" w:rsidP="000A0862">
      <w:pPr>
        <w:ind w:right="310"/>
        <w:rPr>
          <w:rFonts w:ascii="Arial" w:hAnsi="Arial" w:cs="Arial"/>
        </w:rPr>
      </w:pPr>
    </w:p>
    <w:p w14:paraId="7CD342E4" w14:textId="77777777" w:rsidR="000A0862" w:rsidRDefault="000A0862" w:rsidP="000A0862">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FBA19F1" w14:textId="77777777" w:rsidR="000A0862" w:rsidRDefault="000A0862" w:rsidP="000A0862">
      <w:pPr>
        <w:ind w:right="310"/>
      </w:pPr>
    </w:p>
    <w:p w14:paraId="318208CB" w14:textId="77777777" w:rsidR="000A0862" w:rsidRDefault="000A0862">
      <w:pPr>
        <w:rPr>
          <w:rFonts w:ascii="Arial" w:hAnsi="Arial" w:cs="Arial"/>
          <w:b/>
          <w:bCs/>
          <w:lang w:eastAsia="de-DE"/>
        </w:rPr>
      </w:pPr>
    </w:p>
    <w:p w14:paraId="64983035" w14:textId="632E36F4" w:rsidR="007F58B6" w:rsidRDefault="007F58B6" w:rsidP="002A0BAC">
      <w:pPr>
        <w:ind w:right="310"/>
        <w:rPr>
          <w:rFonts w:ascii="Arial" w:hAnsi="Arial" w:cs="Arial"/>
          <w:b/>
          <w:bCs/>
          <w:lang w:eastAsia="de-DE"/>
        </w:rPr>
      </w:pPr>
      <w:r>
        <w:rPr>
          <w:rFonts w:ascii="Arial" w:hAnsi="Arial" w:cs="Arial"/>
          <w:b/>
          <w:bCs/>
          <w:lang w:eastAsia="de-DE"/>
        </w:rPr>
        <w:t xml:space="preserve">VARIANTE </w:t>
      </w:r>
      <w:r w:rsidR="000A0862">
        <w:rPr>
          <w:rFonts w:ascii="Arial" w:hAnsi="Arial" w:cs="Arial"/>
          <w:b/>
          <w:bCs/>
          <w:lang w:eastAsia="de-DE"/>
        </w:rPr>
        <w:t>E</w:t>
      </w:r>
      <w:r>
        <w:rPr>
          <w:rFonts w:ascii="Arial" w:hAnsi="Arial" w:cs="Arial"/>
          <w:b/>
          <w:bCs/>
          <w:lang w:eastAsia="de-DE"/>
        </w:rPr>
        <w:t>)</w:t>
      </w:r>
    </w:p>
    <w:p w14:paraId="3D7E40A3" w14:textId="1C001E71" w:rsidR="007F58B6" w:rsidRDefault="008C6039" w:rsidP="002A0BAC">
      <w:pPr>
        <w:ind w:right="310"/>
        <w:rPr>
          <w:rFonts w:ascii="Arial" w:hAnsi="Arial" w:cs="Arial"/>
          <w:b/>
          <w:bCs/>
          <w:lang w:eastAsia="de-DE"/>
        </w:rPr>
      </w:pPr>
      <w:r>
        <w:rPr>
          <w:rFonts w:ascii="Arial" w:hAnsi="Arial" w:cs="Arial"/>
          <w:b/>
          <w:color w:val="000000"/>
        </w:rPr>
        <w:t>2 flg.</w:t>
      </w:r>
      <w:r w:rsidRPr="00646C54">
        <w:rPr>
          <w:rFonts w:ascii="Arial" w:hAnsi="Arial" w:cs="Arial"/>
          <w:b/>
          <w:color w:val="000000"/>
        </w:rPr>
        <w:t xml:space="preserve"> </w:t>
      </w:r>
      <w:r w:rsidR="00853546">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brandhemmender Funktion</w:t>
      </w:r>
    </w:p>
    <w:p w14:paraId="2F828FD2" w14:textId="797D94C3" w:rsidR="005A5ED5" w:rsidRPr="004D4F67" w:rsidRDefault="008C6039" w:rsidP="002A0BAC">
      <w:pPr>
        <w:ind w:right="310"/>
        <w:rPr>
          <w:rFonts w:ascii="Arial" w:hAnsi="Arial" w:cs="Arial"/>
          <w:b/>
          <w:bCs/>
          <w:lang w:eastAsia="de-DE"/>
        </w:rPr>
      </w:pPr>
      <w:r w:rsidRPr="008C6039">
        <w:rPr>
          <w:rFonts w:ascii="Arial" w:hAnsi="Arial" w:cs="Arial"/>
          <w:bCs/>
          <w:sz w:val="22"/>
          <w:lang w:eastAsia="de-DE"/>
        </w:rPr>
        <w:t xml:space="preserve">z.B. </w:t>
      </w:r>
      <w:r w:rsidR="005A5ED5" w:rsidRPr="004D4F67">
        <w:rPr>
          <w:rFonts w:ascii="Arial" w:hAnsi="Arial" w:cs="Arial"/>
          <w:b/>
          <w:bCs/>
          <w:lang w:eastAsia="de-DE"/>
        </w:rPr>
        <w:t>PENEDER</w:t>
      </w:r>
      <w:r w:rsidR="00853546">
        <w:rPr>
          <w:rFonts w:ascii="Arial" w:hAnsi="Arial" w:cs="Arial"/>
          <w:b/>
          <w:bCs/>
          <w:lang w:eastAsia="de-DE"/>
        </w:rPr>
        <w:t>shield</w:t>
      </w:r>
      <w:r w:rsidR="00B90C4C">
        <w:rPr>
          <w:rFonts w:ascii="Arial" w:hAnsi="Arial" w:cs="Arial"/>
          <w:b/>
          <w:bCs/>
          <w:lang w:eastAsia="de-DE"/>
        </w:rPr>
        <w:t>-</w:t>
      </w:r>
      <w:r w:rsidR="005A5ED5">
        <w:rPr>
          <w:rFonts w:ascii="Arial" w:hAnsi="Arial" w:cs="Arial"/>
          <w:b/>
          <w:bCs/>
          <w:lang w:eastAsia="de-DE"/>
        </w:rPr>
        <w:t>30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70A65212" w14:textId="3BA5E7A0" w:rsidR="008C6039" w:rsidRPr="00646C54" w:rsidRDefault="008C6039" w:rsidP="008C6039">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7A77699" w14:textId="737CC437" w:rsidR="005A5ED5" w:rsidRDefault="005A5ED5" w:rsidP="002A0BAC">
      <w:pPr>
        <w:ind w:right="310"/>
        <w:rPr>
          <w:rFonts w:ascii="Arial" w:hAnsi="Arial" w:cs="Arial"/>
          <w:b/>
          <w:color w:val="000000"/>
        </w:rPr>
      </w:pPr>
    </w:p>
    <w:p w14:paraId="3D8FB4C7" w14:textId="2168FB34"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4D171886"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14AB8B"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5605A553"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A432F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34461C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1682200" w14:textId="5AA4EBD7"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r>
        <w:rPr>
          <w:color w:val="373737"/>
          <w:sz w:val="20"/>
          <w:szCs w:val="20"/>
        </w:rPr>
        <w:tab/>
      </w:r>
    </w:p>
    <w:p w14:paraId="42ED4CD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ABC96"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57DD3E8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5DB5E23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E7DA160" w14:textId="77777777" w:rsidR="005A5ED5" w:rsidRDefault="005A5ED5" w:rsidP="002A0BAC">
      <w:pPr>
        <w:ind w:right="310"/>
        <w:rPr>
          <w:rFonts w:ascii="Arial" w:hAnsi="Arial" w:cs="Arial"/>
        </w:rPr>
      </w:pPr>
    </w:p>
    <w:p w14:paraId="24A4B8E4"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5E55D493"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DC8EBC3" w14:textId="77777777" w:rsidR="005A5ED5" w:rsidRDefault="005A5ED5" w:rsidP="002A0BAC">
      <w:pPr>
        <w:ind w:right="310"/>
        <w:rPr>
          <w:rFonts w:ascii="Arial" w:hAnsi="Arial" w:cs="Arial"/>
        </w:rPr>
      </w:pPr>
    </w:p>
    <w:p w14:paraId="400961F2"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42FF4D0B" w14:textId="1EF18300"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573B6773" w14:textId="77777777" w:rsidR="005A5ED5" w:rsidRDefault="005A5ED5" w:rsidP="002A0BAC">
      <w:pPr>
        <w:ind w:right="310"/>
        <w:rPr>
          <w:rFonts w:ascii="Arial" w:hAnsi="Arial" w:cs="Arial"/>
        </w:rPr>
      </w:pPr>
    </w:p>
    <w:p w14:paraId="1CFC996C" w14:textId="77777777" w:rsidR="005A5ED5" w:rsidRPr="00646C54" w:rsidRDefault="005A5ED5" w:rsidP="002A0BAC">
      <w:pPr>
        <w:ind w:right="310"/>
        <w:rPr>
          <w:rFonts w:ascii="Arial" w:hAnsi="Arial" w:cs="Arial"/>
        </w:rPr>
      </w:pPr>
    </w:p>
    <w:p w14:paraId="21967444"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3F718BD" w14:textId="77777777" w:rsidR="003D3E68" w:rsidRDefault="003D3E68" w:rsidP="002A0BAC">
      <w:pPr>
        <w:ind w:right="310"/>
      </w:pPr>
    </w:p>
    <w:p w14:paraId="597CE1CD" w14:textId="77777777" w:rsidR="007F58B6" w:rsidRDefault="007F58B6" w:rsidP="002A0BAC">
      <w:pPr>
        <w:ind w:right="310"/>
      </w:pPr>
    </w:p>
    <w:p w14:paraId="26EF58D4" w14:textId="77777777" w:rsidR="007F58B6" w:rsidRDefault="007F58B6" w:rsidP="002A0BAC">
      <w:pPr>
        <w:ind w:right="310"/>
      </w:pPr>
    </w:p>
    <w:p w14:paraId="74F208F9" w14:textId="77777777" w:rsidR="00257336" w:rsidRDefault="00257336">
      <w:pPr>
        <w:rPr>
          <w:rFonts w:ascii="Arial" w:hAnsi="Arial" w:cs="Arial"/>
          <w:b/>
          <w:bCs/>
          <w:lang w:eastAsia="de-DE"/>
        </w:rPr>
      </w:pPr>
      <w:r>
        <w:rPr>
          <w:rFonts w:ascii="Arial" w:hAnsi="Arial" w:cs="Arial"/>
          <w:b/>
          <w:bCs/>
          <w:lang w:eastAsia="de-DE"/>
        </w:rPr>
        <w:br w:type="page"/>
      </w:r>
    </w:p>
    <w:p w14:paraId="472F914F" w14:textId="355ABC2E" w:rsidR="007F58B6" w:rsidRDefault="007F58B6" w:rsidP="002A0BAC">
      <w:pPr>
        <w:ind w:right="310"/>
      </w:pPr>
      <w:r>
        <w:rPr>
          <w:rFonts w:ascii="Arial" w:hAnsi="Arial" w:cs="Arial"/>
          <w:b/>
          <w:bCs/>
          <w:lang w:eastAsia="de-DE"/>
        </w:rPr>
        <w:lastRenderedPageBreak/>
        <w:t xml:space="preserve">VARIANTE </w:t>
      </w:r>
      <w:r w:rsidR="00F6235F">
        <w:rPr>
          <w:rFonts w:ascii="Arial" w:hAnsi="Arial" w:cs="Arial"/>
          <w:b/>
          <w:bCs/>
          <w:lang w:eastAsia="de-DE"/>
        </w:rPr>
        <w:t>F</w:t>
      </w:r>
      <w:r>
        <w:rPr>
          <w:rFonts w:ascii="Arial" w:hAnsi="Arial" w:cs="Arial"/>
          <w:b/>
          <w:bCs/>
          <w:lang w:eastAsia="de-DE"/>
        </w:rPr>
        <w:t>)</w:t>
      </w:r>
    </w:p>
    <w:p w14:paraId="06E66ACE" w14:textId="530AD7E9" w:rsidR="00E70B84" w:rsidRDefault="00E70B84" w:rsidP="00E70B8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853546">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brandhemmender Funktion</w:t>
      </w:r>
    </w:p>
    <w:p w14:paraId="509C11EA" w14:textId="4C3206A5" w:rsidR="005A5ED5" w:rsidRPr="004D4F67" w:rsidRDefault="00E70B84" w:rsidP="002A0BAC">
      <w:pPr>
        <w:ind w:right="310"/>
        <w:rPr>
          <w:rFonts w:ascii="Arial" w:hAnsi="Arial" w:cs="Arial"/>
          <w:b/>
          <w:bCs/>
          <w:lang w:eastAsia="de-DE"/>
        </w:rPr>
      </w:pPr>
      <w:r w:rsidRPr="00E70B84">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853546">
        <w:rPr>
          <w:rFonts w:ascii="Arial" w:hAnsi="Arial" w:cs="Arial"/>
          <w:b/>
          <w:bCs/>
          <w:lang w:eastAsia="de-DE"/>
        </w:rPr>
        <w:t>shield</w:t>
      </w:r>
      <w:r w:rsidR="00B90C4C">
        <w:rPr>
          <w:rFonts w:ascii="Arial" w:hAnsi="Arial" w:cs="Arial"/>
          <w:b/>
          <w:bCs/>
          <w:lang w:eastAsia="de-DE"/>
        </w:rPr>
        <w:t>-</w:t>
      </w:r>
      <w:r w:rsidR="005A5ED5">
        <w:rPr>
          <w:rFonts w:ascii="Arial" w:hAnsi="Arial" w:cs="Arial"/>
          <w:b/>
          <w:bCs/>
          <w:lang w:eastAsia="de-DE"/>
        </w:rPr>
        <w:t>30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4A42532F" w14:textId="5B1BA1A5" w:rsidR="00E70B84" w:rsidRPr="00646C54" w:rsidRDefault="00E70B84" w:rsidP="00E70B8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D7E1AAC" w14:textId="08EA710D" w:rsidR="005A5ED5" w:rsidRDefault="005A5ED5" w:rsidP="002A0BAC">
      <w:pPr>
        <w:ind w:right="310"/>
        <w:rPr>
          <w:rFonts w:ascii="Arial" w:hAnsi="Arial" w:cs="Arial"/>
        </w:rPr>
      </w:pPr>
    </w:p>
    <w:p w14:paraId="028106AA" w14:textId="0292C5CC"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2AE95F6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5FED73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C93BBD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9AE76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3AD07C7"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104C91" w14:textId="71A3B0F3"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proofErr w:type="spellStart"/>
      <w:r w:rsidRPr="00352DC1">
        <w:rPr>
          <w:color w:val="373737"/>
          <w:sz w:val="20"/>
          <w:szCs w:val="20"/>
        </w:rPr>
        <w:t>Aussen</w:t>
      </w:r>
      <w:proofErr w:type="spellEnd"/>
      <w:r w:rsidRPr="00352DC1">
        <w:rPr>
          <w:color w:val="373737"/>
          <w:sz w:val="20"/>
          <w:szCs w:val="20"/>
        </w:rPr>
        <w:t xml:space="preserve"> (CE) </w:t>
      </w:r>
    </w:p>
    <w:p w14:paraId="0C56000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5A4C3D4D"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F12CCF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3F4EBDA8"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9D22835" w14:textId="77777777" w:rsidR="005A5ED5" w:rsidRDefault="005A5ED5" w:rsidP="002A0BAC">
      <w:pPr>
        <w:ind w:right="310"/>
        <w:rPr>
          <w:rFonts w:ascii="Arial" w:hAnsi="Arial" w:cs="Arial"/>
        </w:rPr>
      </w:pPr>
    </w:p>
    <w:p w14:paraId="2E5D2623"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468CDEF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5535452" w14:textId="77777777" w:rsidR="005A5ED5" w:rsidRDefault="005A5ED5" w:rsidP="002A0BAC">
      <w:pPr>
        <w:ind w:right="310"/>
        <w:rPr>
          <w:rFonts w:ascii="Arial" w:hAnsi="Arial" w:cs="Arial"/>
        </w:rPr>
      </w:pPr>
    </w:p>
    <w:p w14:paraId="08D6A16A"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2CFB07E5" w14:textId="51DDF0A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56AB25C" w14:textId="77777777" w:rsidR="005A5ED5" w:rsidRDefault="005A5ED5" w:rsidP="002A0BAC">
      <w:pPr>
        <w:ind w:right="310"/>
        <w:rPr>
          <w:rFonts w:ascii="Arial" w:hAnsi="Arial" w:cs="Arial"/>
        </w:rPr>
      </w:pPr>
    </w:p>
    <w:p w14:paraId="594948EA" w14:textId="77777777" w:rsidR="005A5ED5" w:rsidRDefault="005A5ED5" w:rsidP="002A0BAC">
      <w:pPr>
        <w:ind w:right="310"/>
        <w:rPr>
          <w:rFonts w:ascii="Arial" w:hAnsi="Arial" w:cs="Arial"/>
        </w:rPr>
      </w:pPr>
    </w:p>
    <w:p w14:paraId="6B7F1C83" w14:textId="77777777" w:rsidR="005A5ED5" w:rsidRPr="00646C54" w:rsidRDefault="005A5ED5" w:rsidP="002A0BAC">
      <w:pPr>
        <w:ind w:right="310"/>
        <w:rPr>
          <w:rFonts w:ascii="Arial" w:hAnsi="Arial" w:cs="Arial"/>
        </w:rPr>
      </w:pPr>
    </w:p>
    <w:p w14:paraId="0675AFD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BE6EA39" w14:textId="77777777" w:rsidR="000A0862" w:rsidRDefault="000A0862" w:rsidP="002A0BAC">
      <w:pPr>
        <w:tabs>
          <w:tab w:val="left" w:pos="2410"/>
          <w:tab w:val="left" w:pos="7655"/>
          <w:tab w:val="left" w:pos="8222"/>
        </w:tabs>
        <w:ind w:right="310"/>
        <w:rPr>
          <w:rFonts w:ascii="Arial" w:hAnsi="Arial" w:cs="Arial"/>
          <w:sz w:val="22"/>
          <w:szCs w:val="22"/>
        </w:rPr>
      </w:pPr>
    </w:p>
    <w:p w14:paraId="14B46BDE" w14:textId="77777777" w:rsidR="000A0862" w:rsidRPr="001C645E" w:rsidRDefault="000A0862" w:rsidP="001C645E">
      <w:pPr>
        <w:ind w:right="452"/>
        <w:jc w:val="both"/>
        <w:rPr>
          <w:rFonts w:ascii="Arial" w:hAnsi="Arial" w:cs="Arial"/>
          <w:b/>
          <w:color w:val="FFFFFF" w:themeColor="background1"/>
        </w:rPr>
      </w:pPr>
      <w:r w:rsidRPr="001C645E">
        <w:rPr>
          <w:rFonts w:ascii="Arial" w:hAnsi="Arial" w:cs="Arial"/>
          <w:b/>
          <w:color w:val="FFFFFF" w:themeColor="background1"/>
        </w:rPr>
        <w:br w:type="page"/>
      </w:r>
    </w:p>
    <w:p w14:paraId="689AF17F" w14:textId="18593F31" w:rsidR="00A85068" w:rsidRPr="001C645E" w:rsidRDefault="00A85068" w:rsidP="001C645E">
      <w:pPr>
        <w:pBdr>
          <w:top w:val="single" w:sz="4" w:space="1" w:color="auto"/>
          <w:left w:val="single" w:sz="4" w:space="1" w:color="auto"/>
          <w:bottom w:val="single" w:sz="4" w:space="1" w:color="auto"/>
          <w:right w:val="single" w:sz="4" w:space="1" w:color="auto"/>
        </w:pBdr>
        <w:shd w:val="clear" w:color="auto" w:fill="FF0000"/>
        <w:ind w:right="452"/>
        <w:jc w:val="both"/>
        <w:rPr>
          <w:rFonts w:ascii="Arial" w:hAnsi="Arial" w:cs="Arial"/>
          <w:b/>
          <w:color w:val="FFFFFF" w:themeColor="background1"/>
        </w:rPr>
      </w:pPr>
      <w:r w:rsidRPr="001C645E">
        <w:rPr>
          <w:rFonts w:ascii="Arial" w:hAnsi="Arial" w:cs="Arial"/>
          <w:b/>
          <w:color w:val="FFFFFF" w:themeColor="background1"/>
        </w:rPr>
        <w:lastRenderedPageBreak/>
        <w:t xml:space="preserve">Nachfolgend werden Ergänzungen zum oben angeführten Grundprodukt </w:t>
      </w:r>
      <w:r w:rsidR="00166AAE" w:rsidRPr="001C645E">
        <w:rPr>
          <w:rFonts w:ascii="Arial" w:hAnsi="Arial" w:cs="Arial"/>
          <w:b/>
          <w:color w:val="FFFFFF" w:themeColor="background1"/>
        </w:rPr>
        <w:t>PENEDER</w:t>
      </w:r>
      <w:r w:rsidR="00561031">
        <w:rPr>
          <w:rFonts w:ascii="Arial" w:hAnsi="Arial" w:cs="Arial"/>
          <w:b/>
          <w:color w:val="FFFFFF" w:themeColor="background1"/>
        </w:rPr>
        <w:t>shield</w:t>
      </w:r>
      <w:r w:rsidR="00280D75" w:rsidRPr="001C645E">
        <w:rPr>
          <w:rFonts w:ascii="Arial" w:hAnsi="Arial" w:cs="Arial"/>
          <w:b/>
          <w:color w:val="FFFFFF" w:themeColor="background1"/>
        </w:rPr>
        <w:t>30</w:t>
      </w:r>
      <w:r w:rsidRPr="001C645E">
        <w:rPr>
          <w:rFonts w:ascii="Arial" w:hAnsi="Arial" w:cs="Arial"/>
          <w:b/>
          <w:color w:val="FFFFFF" w:themeColor="background1"/>
        </w:rPr>
        <w:t xml:space="preserve"> in Form von Aufzahlungen auf die Grundposition angeführt. </w:t>
      </w:r>
    </w:p>
    <w:p w14:paraId="1B2F8AC7" w14:textId="77777777" w:rsidR="00A85068" w:rsidRPr="001C645E" w:rsidRDefault="00A85068" w:rsidP="001C645E">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1C645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09EBAE84" w14:textId="77777777" w:rsidR="000501C1"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Besondere Anforderungen</w:t>
      </w:r>
    </w:p>
    <w:p w14:paraId="3192B69A" w14:textId="77777777" w:rsidR="002A0BAC" w:rsidRPr="001C645E" w:rsidRDefault="002A0BAC"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für Abdichtung gegen Heißrauch S</w:t>
      </w:r>
      <w:r w:rsidRPr="001C645E">
        <w:rPr>
          <w:rFonts w:cs="Arial"/>
          <w:vertAlign w:val="subscript"/>
        </w:rPr>
        <w:t>200</w:t>
      </w:r>
    </w:p>
    <w:p w14:paraId="6473F1B5" w14:textId="32D9EAE8" w:rsidR="002A0BAC" w:rsidRPr="001C645E" w:rsidRDefault="002A0BAC" w:rsidP="001C645E">
      <w:pPr>
        <w:ind w:right="452"/>
        <w:jc w:val="both"/>
        <w:rPr>
          <w:rFonts w:ascii="Arial" w:hAnsi="Arial" w:cs="Arial"/>
        </w:rPr>
      </w:pPr>
      <w:r w:rsidRPr="001C645E">
        <w:rPr>
          <w:rFonts w:ascii="Arial" w:hAnsi="Arial" w:cs="Arial"/>
        </w:rPr>
        <w:t>Ausführung entsprechend Leistungseigenschaft EN13501-2 mit allen erforderlichen Dichtungssystemen Auch Bodenabsenkdich</w:t>
      </w:r>
      <w:r w:rsidR="00561031">
        <w:rPr>
          <w:rFonts w:ascii="Arial" w:hAnsi="Arial" w:cs="Arial"/>
        </w:rPr>
        <w:t>t</w:t>
      </w:r>
      <w:r w:rsidRPr="001C645E">
        <w:rPr>
          <w:rFonts w:ascii="Arial" w:hAnsi="Arial" w:cs="Arial"/>
        </w:rPr>
        <w:t>ungen sind, falls erforderlich, im Einheitspreis inkludiert. Alle erforderlichen Änderungen in Füllung, Einlegeteilen zur Erreichung des Schutzzieles S</w:t>
      </w:r>
      <w:r w:rsidRPr="001C645E">
        <w:rPr>
          <w:rFonts w:ascii="Arial" w:hAnsi="Arial" w:cs="Arial"/>
          <w:vertAlign w:val="subscript"/>
        </w:rPr>
        <w:t xml:space="preserve">200 </w:t>
      </w:r>
      <w:r w:rsidRPr="001C645E">
        <w:rPr>
          <w:rFonts w:ascii="Arial" w:hAnsi="Arial" w:cs="Arial"/>
        </w:rPr>
        <w:t>sind in die Aufpreis Position einzurechnen</w:t>
      </w:r>
    </w:p>
    <w:p w14:paraId="4F0C9CB2" w14:textId="77777777" w:rsidR="002A0BAC" w:rsidRPr="001C645E" w:rsidRDefault="002A0BAC" w:rsidP="001C645E">
      <w:pPr>
        <w:ind w:right="452"/>
        <w:jc w:val="both"/>
        <w:rPr>
          <w:rFonts w:ascii="Arial" w:hAnsi="Arial" w:cs="Arial"/>
        </w:rPr>
      </w:pPr>
    </w:p>
    <w:p w14:paraId="31E440B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1C9477F7" w14:textId="4E5E9BF7"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erhöhte Einbruchshemmung RC2</w:t>
      </w:r>
      <w:r w:rsidR="00541FA3">
        <w:rPr>
          <w:rFonts w:cs="Arial"/>
        </w:rPr>
        <w:t>/RC3</w:t>
      </w:r>
    </w:p>
    <w:p w14:paraId="06CB0864" w14:textId="77777777" w:rsidR="00B03533" w:rsidRPr="001C645E" w:rsidRDefault="00B03533" w:rsidP="001C645E">
      <w:pPr>
        <w:ind w:right="452"/>
        <w:jc w:val="both"/>
        <w:rPr>
          <w:rFonts w:ascii="Arial" w:hAnsi="Arial" w:cs="Arial"/>
        </w:rPr>
      </w:pPr>
      <w:r w:rsidRPr="001C645E">
        <w:rPr>
          <w:rFonts w:ascii="Arial" w:hAnsi="Arial" w:cs="Arial"/>
        </w:rPr>
        <w:t xml:space="preserve">Ausführung entsprechend ÖNORM B 3538 geprüft (für DE, CH: EN 1627). </w:t>
      </w:r>
    </w:p>
    <w:p w14:paraId="360D86A5" w14:textId="23757A28" w:rsidR="00B03533" w:rsidRPr="001C645E" w:rsidRDefault="00B03533" w:rsidP="001C645E">
      <w:pPr>
        <w:autoSpaceDE w:val="0"/>
        <w:autoSpaceDN w:val="0"/>
        <w:adjustRightInd w:val="0"/>
        <w:ind w:right="452"/>
        <w:jc w:val="both"/>
        <w:rPr>
          <w:rFonts w:ascii="Arial" w:hAnsi="Arial" w:cs="Arial"/>
        </w:rPr>
      </w:pPr>
      <w:r w:rsidRPr="001C645E">
        <w:rPr>
          <w:rFonts w:ascii="Arial" w:hAnsi="Arial" w:cs="Arial"/>
        </w:rPr>
        <w:t>Abdeckungen für die Nebenschließbleche und Befestigungsmittel. RC2</w:t>
      </w:r>
      <w:r w:rsidR="00541FA3">
        <w:rPr>
          <w:rFonts w:ascii="Arial" w:hAnsi="Arial" w:cs="Arial"/>
        </w:rPr>
        <w:t>/RC3</w:t>
      </w:r>
      <w:r w:rsidRPr="001C645E">
        <w:rPr>
          <w:rFonts w:ascii="Arial" w:hAnsi="Arial" w:cs="Arial"/>
        </w:rPr>
        <w:t xml:space="preserve"> - Sicherheitsbeschlag oder Türdrücker in Verbindung mit Profilzylinder-Bohrschutz vorsehen</w:t>
      </w:r>
    </w:p>
    <w:p w14:paraId="3FF34920" w14:textId="4FC15086"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zur Erreichung des Schutzzieles RC2</w:t>
      </w:r>
      <w:r w:rsidR="00541FA3">
        <w:rPr>
          <w:rFonts w:ascii="Arial" w:hAnsi="Arial" w:cs="Arial"/>
        </w:rPr>
        <w:t>/RC3</w:t>
      </w:r>
      <w:r w:rsidRPr="001C645E">
        <w:rPr>
          <w:rFonts w:ascii="Arial" w:hAnsi="Arial" w:cs="Arial"/>
        </w:rPr>
        <w:t xml:space="preserve"> sind in die Aufpreis Position einzurechnen</w:t>
      </w:r>
    </w:p>
    <w:p w14:paraId="73491AA7" w14:textId="77777777" w:rsidR="005F27F5" w:rsidRPr="001C645E" w:rsidRDefault="005F27F5" w:rsidP="001C645E">
      <w:pPr>
        <w:ind w:right="452"/>
        <w:jc w:val="both"/>
        <w:rPr>
          <w:rFonts w:ascii="Arial" w:hAnsi="Arial" w:cs="Arial"/>
        </w:rPr>
      </w:pPr>
    </w:p>
    <w:p w14:paraId="56906430"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7C607873" w14:textId="77777777" w:rsidR="00432F1E" w:rsidRPr="001C645E" w:rsidRDefault="00432F1E" w:rsidP="001C645E">
      <w:pPr>
        <w:ind w:right="452"/>
        <w:jc w:val="both"/>
        <w:rPr>
          <w:rFonts w:ascii="Arial" w:hAnsi="Arial" w:cs="Arial"/>
        </w:rPr>
      </w:pPr>
    </w:p>
    <w:p w14:paraId="1BF9CD04" w14:textId="77777777" w:rsidR="00432F1E" w:rsidRPr="001C645E" w:rsidRDefault="00432F1E"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xml:space="preserve">) für erhöhten Schallschutz </w:t>
      </w:r>
    </w:p>
    <w:p w14:paraId="593AC208" w14:textId="77777777" w:rsidR="00432F1E" w:rsidRPr="001C645E" w:rsidRDefault="00432F1E" w:rsidP="001C645E">
      <w:pPr>
        <w:ind w:right="452"/>
        <w:jc w:val="both"/>
        <w:rPr>
          <w:rFonts w:ascii="Arial" w:hAnsi="Arial" w:cs="Arial"/>
        </w:rPr>
      </w:pPr>
      <w:r w:rsidRPr="001C645E">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3E3293DC" w14:textId="77777777" w:rsidR="00432F1E" w:rsidRPr="001C645E" w:rsidRDefault="00432F1E" w:rsidP="001C645E">
      <w:pPr>
        <w:ind w:right="452"/>
        <w:jc w:val="both"/>
        <w:rPr>
          <w:rFonts w:ascii="Arial" w:hAnsi="Arial" w:cs="Arial"/>
        </w:rPr>
      </w:pPr>
    </w:p>
    <w:p w14:paraId="355F286D" w14:textId="77777777" w:rsidR="00432F1E" w:rsidRPr="001C645E" w:rsidRDefault="00432F1E" w:rsidP="001C645E">
      <w:pPr>
        <w:ind w:right="452"/>
        <w:jc w:val="both"/>
        <w:rPr>
          <w:rFonts w:ascii="Arial" w:hAnsi="Arial" w:cs="Arial"/>
        </w:rPr>
      </w:pPr>
      <w:r w:rsidRPr="001C645E">
        <w:rPr>
          <w:rFonts w:ascii="Arial" w:hAnsi="Arial" w:cs="Arial"/>
        </w:rPr>
        <w:t>erforderlicher Schalldämmwert R</w:t>
      </w:r>
      <w:r w:rsidRPr="001C645E">
        <w:rPr>
          <w:rFonts w:ascii="Arial" w:hAnsi="Arial" w:cs="Arial"/>
          <w:vertAlign w:val="subscript"/>
        </w:rPr>
        <w:t>w</w:t>
      </w:r>
      <w:r w:rsidRPr="001C645E">
        <w:rPr>
          <w:rFonts w:ascii="Arial" w:hAnsi="Arial" w:cs="Arial"/>
        </w:rPr>
        <w:t>: …</w:t>
      </w:r>
      <w:proofErr w:type="gramStart"/>
      <w:r w:rsidRPr="001C645E">
        <w:rPr>
          <w:rFonts w:ascii="Arial" w:hAnsi="Arial" w:cs="Arial"/>
        </w:rPr>
        <w:t>…….</w:t>
      </w:r>
      <w:proofErr w:type="gramEnd"/>
      <w:r w:rsidRPr="001C645E">
        <w:rPr>
          <w:rFonts w:ascii="Arial" w:hAnsi="Arial" w:cs="Arial"/>
        </w:rPr>
        <w:t>. dB</w:t>
      </w:r>
    </w:p>
    <w:p w14:paraId="1E9EBEB5" w14:textId="77777777" w:rsidR="00432F1E" w:rsidRPr="001C645E" w:rsidRDefault="00432F1E" w:rsidP="001C645E">
      <w:pPr>
        <w:ind w:right="452"/>
        <w:jc w:val="both"/>
        <w:rPr>
          <w:rFonts w:ascii="Arial" w:hAnsi="Arial" w:cs="Arial"/>
        </w:rPr>
      </w:pPr>
    </w:p>
    <w:p w14:paraId="4B06E8D0" w14:textId="77777777" w:rsidR="00432F1E" w:rsidRPr="001C645E" w:rsidRDefault="00432F1E" w:rsidP="001C645E">
      <w:pPr>
        <w:ind w:right="452"/>
        <w:jc w:val="both"/>
        <w:rPr>
          <w:rFonts w:ascii="Arial" w:hAnsi="Arial" w:cs="Arial"/>
        </w:rPr>
      </w:pPr>
      <w:r w:rsidRPr="001C645E">
        <w:rPr>
          <w:rFonts w:ascii="Arial" w:hAnsi="Arial" w:cs="Arial"/>
        </w:rPr>
        <w:t>Alle erforderlichen Änderungen in Füllung, Verglasung, Einlegeteilen zur Erreichung des Schallschutzzieles sind in die Aufpreis Position einzurechnen</w:t>
      </w:r>
    </w:p>
    <w:p w14:paraId="631E6334" w14:textId="77777777" w:rsidR="00432F1E" w:rsidRPr="001C645E" w:rsidRDefault="00432F1E" w:rsidP="001C645E">
      <w:pPr>
        <w:ind w:right="452"/>
        <w:jc w:val="both"/>
        <w:rPr>
          <w:rFonts w:ascii="Arial" w:hAnsi="Arial" w:cs="Arial"/>
        </w:rPr>
      </w:pPr>
    </w:p>
    <w:p w14:paraId="1FD0B475" w14:textId="77777777" w:rsidR="00432F1E" w:rsidRPr="001C645E" w:rsidRDefault="00432F1E" w:rsidP="001C645E">
      <w:pPr>
        <w:ind w:right="452"/>
        <w:jc w:val="both"/>
        <w:rPr>
          <w:rFonts w:ascii="Arial" w:hAnsi="Arial" w:cs="Arial"/>
        </w:rPr>
      </w:pPr>
      <w:r w:rsidRPr="001C645E">
        <w:rPr>
          <w:rFonts w:ascii="Arial" w:hAnsi="Arial" w:cs="Arial"/>
        </w:rPr>
        <w:t>.............. ST               EP ..............................                GP   ..............................</w:t>
      </w:r>
    </w:p>
    <w:p w14:paraId="24A7BBEE" w14:textId="77777777" w:rsidR="00432F1E" w:rsidRPr="001C645E" w:rsidRDefault="00432F1E" w:rsidP="001C645E">
      <w:pPr>
        <w:ind w:right="452"/>
        <w:jc w:val="both"/>
        <w:rPr>
          <w:rFonts w:ascii="Arial" w:hAnsi="Arial" w:cs="Arial"/>
        </w:rPr>
      </w:pPr>
    </w:p>
    <w:p w14:paraId="51E1619E" w14:textId="77777777" w:rsidR="00432F1E"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Allgemeine Erweiterungen</w:t>
      </w:r>
    </w:p>
    <w:p w14:paraId="4E6AC12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70814F22" w14:textId="6F73708A"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561031" w:rsidRPr="001C645E">
        <w:rPr>
          <w:rFonts w:ascii="Arial" w:hAnsi="Arial" w:cs="Arial"/>
          <w:lang w:val="de-AT" w:eastAsia="de-DE"/>
        </w:rPr>
        <w:t>VDC-Schutzstrom</w:t>
      </w:r>
      <w:r w:rsidRPr="001C645E">
        <w:rPr>
          <w:rFonts w:ascii="Arial" w:hAnsi="Arial" w:cs="Arial"/>
          <w:lang w:val="de-AT" w:eastAsia="de-DE"/>
        </w:rPr>
        <w:t>: max. 300 mA, Kontakt als Wechsler</w:t>
      </w:r>
    </w:p>
    <w:p w14:paraId="2BC5B44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AA0E07A" w14:textId="77777777" w:rsidR="002A0BAC" w:rsidRPr="001C645E" w:rsidRDefault="002A0BAC" w:rsidP="001C645E">
      <w:pPr>
        <w:ind w:right="452"/>
        <w:jc w:val="both"/>
        <w:rPr>
          <w:rFonts w:ascii="Arial" w:hAnsi="Arial" w:cs="Arial"/>
        </w:rPr>
      </w:pPr>
    </w:p>
    <w:p w14:paraId="68D0915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65B6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Reed-Kontakt zur Zustandsüberwachung</w:t>
      </w:r>
    </w:p>
    <w:p w14:paraId="6D0FFBDE" w14:textId="77777777"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Einbau eines Reed-Kontaktes zur Zustandsüberwachung des Türflügels inklusive verdecktem Kabelübergang falls erforderlich</w:t>
      </w:r>
    </w:p>
    <w:p w14:paraId="193E679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A17D928" w14:textId="77777777" w:rsidR="002A0BAC" w:rsidRPr="001C645E" w:rsidRDefault="002A0BAC" w:rsidP="001C645E">
      <w:pPr>
        <w:ind w:right="452"/>
        <w:jc w:val="both"/>
        <w:rPr>
          <w:rFonts w:ascii="Arial" w:hAnsi="Arial" w:cs="Arial"/>
        </w:rPr>
      </w:pPr>
    </w:p>
    <w:p w14:paraId="4FF27ED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F8D77F" w14:textId="77777777" w:rsidR="005F27F5" w:rsidRPr="001C645E" w:rsidRDefault="005F27F5" w:rsidP="001C645E">
      <w:pPr>
        <w:ind w:right="452"/>
        <w:jc w:val="both"/>
        <w:rPr>
          <w:rFonts w:ascii="Arial" w:hAnsi="Arial" w:cs="Arial"/>
        </w:rPr>
      </w:pPr>
    </w:p>
    <w:p w14:paraId="796FF15C" w14:textId="77777777"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Bodentürpuffer als Anschlagschutz</w:t>
      </w:r>
    </w:p>
    <w:p w14:paraId="568B4889" w14:textId="77777777" w:rsidR="005F27F5" w:rsidRPr="001C645E" w:rsidRDefault="005F27F5"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Einbau </w:t>
      </w:r>
      <w:r w:rsidR="004D5E63" w:rsidRPr="001C645E">
        <w:rPr>
          <w:rFonts w:ascii="Arial" w:hAnsi="Arial" w:cs="Arial"/>
          <w:lang w:val="de-AT" w:eastAsia="de-DE"/>
        </w:rPr>
        <w:t xml:space="preserve">Bodentürpuffers </w:t>
      </w:r>
      <w:r w:rsidR="000740ED" w:rsidRPr="001C645E">
        <w:rPr>
          <w:rFonts w:ascii="Arial" w:hAnsi="Arial" w:cs="Arial"/>
          <w:lang w:val="de-AT" w:eastAsia="de-DE"/>
        </w:rPr>
        <w:t xml:space="preserve">aus Edelstahl </w:t>
      </w:r>
      <w:r w:rsidR="004D5E63" w:rsidRPr="001C645E">
        <w:rPr>
          <w:rFonts w:ascii="Arial" w:hAnsi="Arial" w:cs="Arial"/>
          <w:lang w:val="de-AT" w:eastAsia="de-DE"/>
        </w:rPr>
        <w:t>je Türflügel als fixen Anschlagpunkt. Position beinhaltet Lieferung und Montage vor Ort.</w:t>
      </w:r>
    </w:p>
    <w:p w14:paraId="386AA230" w14:textId="77777777"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6DDCCCEC" w14:textId="77777777" w:rsidR="005F27F5" w:rsidRPr="001C645E" w:rsidRDefault="005F27F5" w:rsidP="001C645E">
      <w:pPr>
        <w:ind w:right="452"/>
        <w:jc w:val="both"/>
        <w:rPr>
          <w:rFonts w:ascii="Arial" w:hAnsi="Arial" w:cs="Arial"/>
        </w:rPr>
      </w:pPr>
    </w:p>
    <w:p w14:paraId="4AAE707F"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211E8E3B" w14:textId="77777777" w:rsidR="005F27F5" w:rsidRPr="001C645E" w:rsidRDefault="005F27F5" w:rsidP="001C645E">
      <w:pPr>
        <w:ind w:right="452"/>
        <w:jc w:val="both"/>
        <w:rPr>
          <w:rFonts w:ascii="Arial" w:hAnsi="Arial" w:cs="Arial"/>
        </w:rPr>
      </w:pPr>
    </w:p>
    <w:p w14:paraId="2C433BF6" w14:textId="77777777" w:rsidR="000740ED" w:rsidRPr="001C645E" w:rsidRDefault="000740ED"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Wandtürpuffer als Anschlagschutz</w:t>
      </w:r>
    </w:p>
    <w:p w14:paraId="2A600DA2" w14:textId="77777777" w:rsidR="000740ED" w:rsidRPr="001C645E" w:rsidRDefault="000740ED" w:rsidP="001C645E">
      <w:pPr>
        <w:autoSpaceDE w:val="0"/>
        <w:autoSpaceDN w:val="0"/>
        <w:adjustRightInd w:val="0"/>
        <w:ind w:right="452"/>
        <w:jc w:val="both"/>
        <w:rPr>
          <w:rFonts w:ascii="Arial" w:hAnsi="Arial" w:cs="Arial"/>
        </w:rPr>
      </w:pPr>
      <w:r w:rsidRPr="001C645E">
        <w:rPr>
          <w:rFonts w:ascii="Arial" w:hAnsi="Arial" w:cs="Arial"/>
          <w:lang w:val="de-AT" w:eastAsia="de-DE"/>
        </w:rPr>
        <w:t>Einbau Wandtürpuffer aus Edelstahl je Türflügel als fixen Anschlagpunkt. Position beinhaltet Lieferung und Montage vor Ort.</w:t>
      </w:r>
    </w:p>
    <w:p w14:paraId="41F7BB58" w14:textId="77777777" w:rsidR="000740ED" w:rsidRPr="001C645E" w:rsidRDefault="000740ED"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7DB0159" w14:textId="77777777" w:rsidR="000740ED" w:rsidRPr="001C645E" w:rsidRDefault="000740ED" w:rsidP="001C645E">
      <w:pPr>
        <w:ind w:right="452"/>
        <w:jc w:val="both"/>
        <w:rPr>
          <w:rFonts w:ascii="Arial" w:hAnsi="Arial" w:cs="Arial"/>
        </w:rPr>
      </w:pPr>
    </w:p>
    <w:p w14:paraId="07CFA022" w14:textId="77777777" w:rsidR="000740ED" w:rsidRPr="001C645E" w:rsidRDefault="000740ED" w:rsidP="001C645E">
      <w:pPr>
        <w:ind w:right="452"/>
        <w:jc w:val="both"/>
        <w:rPr>
          <w:rFonts w:ascii="Arial" w:hAnsi="Arial" w:cs="Arial"/>
        </w:rPr>
      </w:pPr>
      <w:r w:rsidRPr="001C645E">
        <w:rPr>
          <w:rFonts w:ascii="Arial" w:hAnsi="Arial" w:cs="Arial"/>
        </w:rPr>
        <w:t>.............. ST               EP ..............................                GP   ..............................</w:t>
      </w:r>
    </w:p>
    <w:p w14:paraId="433EE1F0" w14:textId="77777777" w:rsidR="003E3F8C" w:rsidRPr="001C645E" w:rsidRDefault="003E3F8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Lieferung einer Purenit-Platte </w:t>
      </w:r>
    </w:p>
    <w:p w14:paraId="5E6E86C2" w14:textId="77777777" w:rsidR="003E3F8C" w:rsidRPr="001C645E" w:rsidRDefault="003E3F8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134A0C2" w14:textId="77777777" w:rsidR="003E3F8C" w:rsidRPr="001C645E" w:rsidRDefault="003E3F8C" w:rsidP="001C645E">
      <w:pPr>
        <w:ind w:right="452"/>
        <w:jc w:val="both"/>
        <w:rPr>
          <w:rFonts w:ascii="Arial" w:hAnsi="Arial" w:cs="Arial"/>
        </w:rPr>
      </w:pPr>
    </w:p>
    <w:p w14:paraId="6B081BF9" w14:textId="77777777" w:rsidR="003E3F8C" w:rsidRPr="001C645E" w:rsidRDefault="003E3F8C" w:rsidP="001C645E">
      <w:pPr>
        <w:ind w:right="452"/>
        <w:jc w:val="both"/>
        <w:rPr>
          <w:rFonts w:ascii="Arial" w:hAnsi="Arial" w:cs="Arial"/>
        </w:rPr>
      </w:pPr>
      <w:r w:rsidRPr="001C645E">
        <w:rPr>
          <w:rFonts w:ascii="Arial" w:hAnsi="Arial" w:cs="Arial"/>
        </w:rPr>
        <w:t>.............. ST               EP ..............................                GP   ..............................</w:t>
      </w:r>
    </w:p>
    <w:p w14:paraId="31261612" w14:textId="77777777" w:rsidR="00394262" w:rsidRPr="001C645E" w:rsidRDefault="00394262" w:rsidP="001C645E">
      <w:pPr>
        <w:ind w:right="452"/>
        <w:jc w:val="both"/>
        <w:rPr>
          <w:rFonts w:ascii="Arial" w:hAnsi="Arial" w:cs="Arial"/>
        </w:rPr>
      </w:pPr>
    </w:p>
    <w:p w14:paraId="1D2978B3" w14:textId="77777777" w:rsidR="00394262" w:rsidRPr="001C645E" w:rsidRDefault="00394262"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Ausführung mit </w:t>
      </w:r>
      <w:r w:rsidR="00E44179" w:rsidRPr="001C645E">
        <w:rPr>
          <w:rFonts w:cs="Arial"/>
        </w:rPr>
        <w:t>Aufdopplungsprofilen</w:t>
      </w:r>
      <w:r w:rsidRPr="001C645E">
        <w:rPr>
          <w:rFonts w:cs="Arial"/>
        </w:rPr>
        <w:t xml:space="preserve"> seitlich</w:t>
      </w:r>
    </w:p>
    <w:p w14:paraId="5B081B6E" w14:textId="77777777" w:rsidR="00394262" w:rsidRPr="001C645E" w:rsidRDefault="00D32CAD"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angebauten Seitenteilen um ein </w:t>
      </w:r>
      <w:r w:rsidR="00E44179" w:rsidRPr="001C645E">
        <w:rPr>
          <w:rFonts w:ascii="Arial" w:hAnsi="Arial" w:cs="Arial"/>
          <w:lang w:val="de-AT" w:eastAsia="de-DE"/>
        </w:rPr>
        <w:t>Aufdopplungsprofil</w:t>
      </w:r>
      <w:r w:rsidRPr="001C645E">
        <w:rPr>
          <w:rFonts w:ascii="Arial" w:hAnsi="Arial" w:cs="Arial"/>
          <w:lang w:val="de-AT" w:eastAsia="de-DE"/>
        </w:rPr>
        <w:t xml:space="preserve"> seitlich zum Wandanschluss. Dadurch entsteht die Möglichkeit, optisch und statisch breitere Rahmenmaße zu realisieren.</w:t>
      </w:r>
    </w:p>
    <w:p w14:paraId="611131D6" w14:textId="77777777" w:rsidR="00D32CAD" w:rsidRPr="001C645E" w:rsidRDefault="00D32CAD" w:rsidP="001C645E">
      <w:pPr>
        <w:ind w:right="452"/>
        <w:jc w:val="both"/>
        <w:rPr>
          <w:rFonts w:ascii="Arial" w:hAnsi="Arial" w:cs="Arial"/>
          <w:lang w:val="de-AT" w:eastAsia="de-DE"/>
        </w:rPr>
      </w:pPr>
    </w:p>
    <w:p w14:paraId="6BB1C7A4" w14:textId="77777777" w:rsidR="00D32CAD"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links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1E44C3CF" w14:textId="77777777" w:rsidR="000455AE"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rechts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4F189EF6" w14:textId="77777777" w:rsidR="00D32CAD" w:rsidRPr="001C645E" w:rsidRDefault="00D32CAD" w:rsidP="001C645E">
      <w:pPr>
        <w:ind w:right="452"/>
        <w:jc w:val="both"/>
        <w:rPr>
          <w:rFonts w:ascii="Arial" w:hAnsi="Arial" w:cs="Arial"/>
          <w:lang w:val="de-AT" w:eastAsia="de-DE"/>
        </w:rPr>
      </w:pPr>
    </w:p>
    <w:p w14:paraId="7E971722" w14:textId="77777777" w:rsidR="00394262" w:rsidRPr="001C645E" w:rsidRDefault="00394262"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55F7668" w14:textId="77777777" w:rsidR="00394262" w:rsidRPr="001C645E" w:rsidRDefault="00394262" w:rsidP="001C645E">
      <w:pPr>
        <w:ind w:right="452"/>
        <w:jc w:val="both"/>
        <w:rPr>
          <w:rFonts w:ascii="Arial" w:hAnsi="Arial" w:cs="Arial"/>
        </w:rPr>
      </w:pPr>
    </w:p>
    <w:p w14:paraId="3A4E1B6B" w14:textId="77777777" w:rsidR="00394262" w:rsidRPr="001C645E" w:rsidRDefault="00394262" w:rsidP="001C645E">
      <w:pPr>
        <w:ind w:right="452"/>
        <w:jc w:val="both"/>
        <w:rPr>
          <w:rFonts w:ascii="Arial" w:hAnsi="Arial" w:cs="Arial"/>
        </w:rPr>
      </w:pPr>
      <w:r w:rsidRPr="001C645E">
        <w:rPr>
          <w:rFonts w:ascii="Arial" w:hAnsi="Arial" w:cs="Arial"/>
        </w:rPr>
        <w:t>.............. ST               EP ..............................                GP   ..............................</w:t>
      </w:r>
    </w:p>
    <w:p w14:paraId="617EB515" w14:textId="77777777" w:rsidR="00394262" w:rsidRPr="001C645E" w:rsidRDefault="00394262" w:rsidP="001C645E">
      <w:pPr>
        <w:ind w:right="452"/>
        <w:jc w:val="both"/>
        <w:rPr>
          <w:rFonts w:ascii="Arial" w:hAnsi="Arial" w:cs="Arial"/>
        </w:rPr>
      </w:pPr>
    </w:p>
    <w:p w14:paraId="54F5BEF8" w14:textId="77777777" w:rsidR="00724D77" w:rsidRPr="001C645E" w:rsidRDefault="00724D77"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die Ausführung mit Aufd</w:t>
      </w:r>
      <w:r w:rsidR="00E44179" w:rsidRPr="001C645E">
        <w:rPr>
          <w:rFonts w:cs="Arial"/>
        </w:rPr>
        <w:t>opp</w:t>
      </w:r>
      <w:r w:rsidRPr="001C645E">
        <w:rPr>
          <w:rFonts w:cs="Arial"/>
        </w:rPr>
        <w:t>lungsprofilen oben</w:t>
      </w:r>
    </w:p>
    <w:p w14:paraId="72AC0FD9" w14:textId="241226DC"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w:t>
      </w:r>
      <w:proofErr w:type="gramStart"/>
      <w:r w:rsidR="00561031" w:rsidRPr="001C645E">
        <w:rPr>
          <w:rFonts w:ascii="Arial" w:hAnsi="Arial" w:cs="Arial"/>
          <w:lang w:val="de-AT" w:eastAsia="de-DE"/>
        </w:rPr>
        <w:t>angebaute</w:t>
      </w:r>
      <w:r w:rsidR="00561031">
        <w:rPr>
          <w:rFonts w:ascii="Arial" w:hAnsi="Arial" w:cs="Arial"/>
          <w:lang w:val="de-AT" w:eastAsia="de-DE"/>
        </w:rPr>
        <w:t>r</w:t>
      </w:r>
      <w:r w:rsidR="00561031" w:rsidRPr="001C645E">
        <w:rPr>
          <w:rFonts w:ascii="Arial" w:hAnsi="Arial" w:cs="Arial"/>
          <w:lang w:val="de-AT" w:eastAsia="de-DE"/>
        </w:rPr>
        <w:t xml:space="preserve"> Oberlichte</w:t>
      </w:r>
      <w:proofErr w:type="gramEnd"/>
      <w:r w:rsidRPr="001C645E">
        <w:rPr>
          <w:rFonts w:ascii="Arial" w:hAnsi="Arial" w:cs="Arial"/>
          <w:lang w:val="de-AT" w:eastAsia="de-DE"/>
        </w:rPr>
        <w:t xml:space="preserve"> um ein Aufdopplungsprofil oberhalb zum Wandanschluss. Dadurch entsteht die Möglichkeit, optisch und statisch breitere Rahmenmaße zu realisieren.</w:t>
      </w:r>
    </w:p>
    <w:p w14:paraId="4DE8FD47" w14:textId="77777777" w:rsidR="00724D77" w:rsidRPr="001C645E" w:rsidRDefault="00724D77" w:rsidP="001C645E">
      <w:pPr>
        <w:ind w:right="452"/>
        <w:jc w:val="both"/>
        <w:rPr>
          <w:rFonts w:ascii="Arial" w:hAnsi="Arial" w:cs="Arial"/>
          <w:lang w:val="de-AT" w:eastAsia="de-DE"/>
        </w:rPr>
      </w:pPr>
    </w:p>
    <w:p w14:paraId="7E4979F6"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Aufdopplung </w:t>
      </w:r>
      <w:r w:rsidR="004779DC" w:rsidRPr="001C645E">
        <w:rPr>
          <w:rFonts w:ascii="Arial" w:hAnsi="Arial" w:cs="Arial"/>
          <w:lang w:val="de-AT" w:eastAsia="de-DE"/>
        </w:rPr>
        <w:t>oben um</w:t>
      </w:r>
      <w:r w:rsidRPr="001C645E">
        <w:rPr>
          <w:rFonts w:ascii="Arial" w:hAnsi="Arial" w:cs="Arial"/>
          <w:lang w:val="de-AT" w:eastAsia="de-DE"/>
        </w:rPr>
        <w:t>: ……………… (Breite in mm)</w:t>
      </w:r>
    </w:p>
    <w:p w14:paraId="63D8C528" w14:textId="77777777" w:rsidR="00724D77" w:rsidRPr="001C645E" w:rsidRDefault="00724D77" w:rsidP="001C645E">
      <w:pPr>
        <w:ind w:right="452"/>
        <w:jc w:val="both"/>
        <w:rPr>
          <w:rFonts w:ascii="Arial" w:hAnsi="Arial" w:cs="Arial"/>
          <w:lang w:val="de-AT" w:eastAsia="de-DE"/>
        </w:rPr>
      </w:pPr>
    </w:p>
    <w:p w14:paraId="0E1073DD" w14:textId="77777777" w:rsidR="00724D77" w:rsidRPr="001C645E" w:rsidRDefault="00724D77"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839A114" w14:textId="77777777" w:rsidR="00724D77" w:rsidRPr="001C645E" w:rsidRDefault="00724D77" w:rsidP="001C645E">
      <w:pPr>
        <w:ind w:right="452"/>
        <w:jc w:val="both"/>
        <w:rPr>
          <w:rFonts w:ascii="Arial" w:hAnsi="Arial" w:cs="Arial"/>
        </w:rPr>
      </w:pPr>
    </w:p>
    <w:p w14:paraId="45E55428" w14:textId="77777777" w:rsidR="00724D77" w:rsidRPr="001C645E" w:rsidRDefault="00724D77" w:rsidP="001C645E">
      <w:pPr>
        <w:ind w:right="452"/>
        <w:jc w:val="both"/>
        <w:rPr>
          <w:rFonts w:ascii="Arial" w:hAnsi="Arial" w:cs="Arial"/>
        </w:rPr>
      </w:pPr>
      <w:r w:rsidRPr="001C645E">
        <w:rPr>
          <w:rFonts w:ascii="Arial" w:hAnsi="Arial" w:cs="Arial"/>
        </w:rPr>
        <w:t>.............. ST               EP ..............................                GP   ..............................</w:t>
      </w:r>
    </w:p>
    <w:p w14:paraId="09DA5ED9" w14:textId="77777777" w:rsidR="003E3F8C" w:rsidRPr="001C645E" w:rsidRDefault="003E3F8C" w:rsidP="001C645E">
      <w:pPr>
        <w:ind w:right="452"/>
        <w:jc w:val="both"/>
        <w:rPr>
          <w:rFonts w:ascii="Arial" w:hAnsi="Arial" w:cs="Arial"/>
        </w:rPr>
      </w:pPr>
    </w:p>
    <w:p w14:paraId="197555EB" w14:textId="77777777" w:rsidR="000740ED" w:rsidRPr="001C645E" w:rsidRDefault="000740ED" w:rsidP="001C645E">
      <w:pPr>
        <w:ind w:right="452"/>
        <w:jc w:val="both"/>
        <w:rPr>
          <w:rFonts w:ascii="Arial" w:hAnsi="Arial" w:cs="Arial"/>
        </w:rPr>
      </w:pPr>
    </w:p>
    <w:p w14:paraId="456DDCDB" w14:textId="77777777" w:rsidR="002A0BAC" w:rsidRPr="001C645E" w:rsidRDefault="002A0BAC"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Schloss &amp; Sperren</w:t>
      </w:r>
    </w:p>
    <w:p w14:paraId="22BE9826" w14:textId="77777777" w:rsidR="000501C1" w:rsidRPr="001C645E" w:rsidRDefault="000501C1"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Mehrfachverriegelung anstelle Standard-Schloss</w:t>
      </w:r>
    </w:p>
    <w:p w14:paraId="04DFB470" w14:textId="6F066A8C" w:rsidR="000501C1" w:rsidRPr="001C645E" w:rsidRDefault="000501C1" w:rsidP="001C645E">
      <w:pPr>
        <w:ind w:right="452"/>
        <w:jc w:val="both"/>
        <w:rPr>
          <w:rFonts w:ascii="Arial" w:hAnsi="Arial" w:cs="Arial"/>
        </w:rPr>
      </w:pPr>
      <w:r w:rsidRPr="001C645E">
        <w:rPr>
          <w:rFonts w:ascii="Arial" w:hAnsi="Arial" w:cs="Arial"/>
        </w:rPr>
        <w:t>Mehrfachverriegelung, mit Hauptschloss und zwei Rundbolzen, DIN L+R einwärts bzw. auswärts öffnend verwendbar, inkl. Schließbleche</w:t>
      </w:r>
      <w:r w:rsidR="00541FA3">
        <w:rPr>
          <w:rFonts w:ascii="Arial" w:hAnsi="Arial" w:cs="Arial"/>
        </w:rPr>
        <w:t xml:space="preserve"> </w:t>
      </w:r>
      <w:r w:rsidRPr="001C645E">
        <w:rPr>
          <w:rFonts w:ascii="Arial" w:hAnsi="Arial" w:cs="Arial"/>
        </w:rPr>
        <w:t>für die Haupt- und Nebenverriegelungen, Abdeckungen für die Nebenschließbleche, Kunststofffallenbügel und Befestigungsmittel</w:t>
      </w:r>
      <w:r w:rsidR="004A4FFC" w:rsidRPr="001C645E">
        <w:rPr>
          <w:rFonts w:ascii="Arial" w:hAnsi="Arial" w:cs="Arial"/>
        </w:rPr>
        <w:t xml:space="preserve">. </w:t>
      </w:r>
    </w:p>
    <w:p w14:paraId="1519DCDF" w14:textId="77777777" w:rsidR="000501C1" w:rsidRPr="001C645E" w:rsidRDefault="000501C1"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C3B029F" w14:textId="77777777" w:rsidR="00EF666B" w:rsidRPr="001C645E" w:rsidRDefault="00EF666B" w:rsidP="001C645E">
      <w:pPr>
        <w:ind w:right="452"/>
        <w:jc w:val="both"/>
        <w:rPr>
          <w:rFonts w:ascii="Arial" w:hAnsi="Arial" w:cs="Arial"/>
        </w:rPr>
      </w:pPr>
    </w:p>
    <w:p w14:paraId="1EE05CAA" w14:textId="77777777" w:rsidR="000501C1" w:rsidRPr="001C645E" w:rsidRDefault="000501C1" w:rsidP="001C645E">
      <w:pPr>
        <w:ind w:right="452"/>
        <w:jc w:val="both"/>
        <w:rPr>
          <w:rFonts w:ascii="Arial" w:hAnsi="Arial" w:cs="Arial"/>
        </w:rPr>
      </w:pPr>
      <w:r w:rsidRPr="001C645E">
        <w:rPr>
          <w:rFonts w:ascii="Arial" w:hAnsi="Arial" w:cs="Arial"/>
        </w:rPr>
        <w:t>.............. ST               EP ..............................                GP   ..............................</w:t>
      </w:r>
    </w:p>
    <w:p w14:paraId="204FA380" w14:textId="77777777" w:rsidR="0005092A" w:rsidRPr="001C645E" w:rsidRDefault="0005092A"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Ausführung </w:t>
      </w:r>
      <w:r w:rsidR="004A79E3" w:rsidRPr="001C645E">
        <w:rPr>
          <w:rFonts w:cs="Arial"/>
        </w:rPr>
        <w:t>Paniks</w:t>
      </w:r>
      <w:r w:rsidR="00B43673" w:rsidRPr="001C645E">
        <w:rPr>
          <w:rFonts w:cs="Arial"/>
        </w:rPr>
        <w:t>chloss</w:t>
      </w:r>
      <w:r w:rsidR="000501C1" w:rsidRPr="001C645E">
        <w:rPr>
          <w:rFonts w:cs="Arial"/>
        </w:rPr>
        <w:t xml:space="preserve"> selbstverriegelnd</w:t>
      </w:r>
    </w:p>
    <w:p w14:paraId="2A4032C1" w14:textId="77777777" w:rsidR="004A4FFC" w:rsidRPr="001C645E" w:rsidRDefault="004A79E3" w:rsidP="001C645E">
      <w:pPr>
        <w:ind w:right="452"/>
        <w:jc w:val="both"/>
        <w:rPr>
          <w:rFonts w:ascii="Arial" w:hAnsi="Arial" w:cs="Arial"/>
        </w:rPr>
      </w:pPr>
      <w:r w:rsidRPr="001C645E">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1C645E">
        <w:rPr>
          <w:rFonts w:ascii="Arial" w:hAnsi="Arial" w:cs="Arial"/>
        </w:rPr>
        <w:t xml:space="preserve"> </w:t>
      </w:r>
      <w:r w:rsidR="000501C1" w:rsidRPr="001C645E">
        <w:rPr>
          <w:rFonts w:ascii="Arial" w:hAnsi="Arial" w:cs="Arial"/>
        </w:rPr>
        <w:t>Die Az. beinhaltet den Aufpreis der Ausführung (Panik B/Panik E) auf Selbstverriegelung inklusive erforderlicher verdeckt liegender Kabelübergänge.</w:t>
      </w:r>
      <w:r w:rsidR="004A4FFC" w:rsidRPr="001C645E">
        <w:rPr>
          <w:rFonts w:ascii="Arial" w:hAnsi="Arial" w:cs="Arial"/>
        </w:rPr>
        <w:t xml:space="preserve"> </w:t>
      </w:r>
    </w:p>
    <w:p w14:paraId="7BE7D400" w14:textId="77777777" w:rsidR="0005092A" w:rsidRPr="001C645E" w:rsidRDefault="0005092A" w:rsidP="001C645E">
      <w:pPr>
        <w:ind w:right="452"/>
        <w:jc w:val="both"/>
        <w:rPr>
          <w:rFonts w:ascii="Arial" w:hAnsi="Arial" w:cs="Arial"/>
        </w:rPr>
      </w:pPr>
      <w:r w:rsidRPr="001C645E">
        <w:rPr>
          <w:rFonts w:ascii="Arial" w:hAnsi="Arial" w:cs="Arial"/>
        </w:rPr>
        <w:t>Alle erforderlichen Änderungen in Füllung, E</w:t>
      </w:r>
      <w:r w:rsidR="004A79E3" w:rsidRPr="001C645E">
        <w:rPr>
          <w:rFonts w:ascii="Arial" w:hAnsi="Arial" w:cs="Arial"/>
        </w:rPr>
        <w:t xml:space="preserve">inlegeteilen </w:t>
      </w:r>
      <w:r w:rsidRPr="001C645E">
        <w:rPr>
          <w:rFonts w:ascii="Arial" w:hAnsi="Arial" w:cs="Arial"/>
        </w:rPr>
        <w:t>sind in die Aufpreis Position einzurechnen</w:t>
      </w:r>
    </w:p>
    <w:p w14:paraId="07BD058E" w14:textId="77777777" w:rsidR="00EF666B" w:rsidRPr="001C645E" w:rsidRDefault="00EF666B" w:rsidP="001C645E">
      <w:pPr>
        <w:ind w:right="452"/>
        <w:jc w:val="both"/>
        <w:rPr>
          <w:rFonts w:ascii="Arial" w:hAnsi="Arial" w:cs="Arial"/>
        </w:rPr>
      </w:pPr>
    </w:p>
    <w:p w14:paraId="798ACE4E" w14:textId="77777777" w:rsidR="0005092A" w:rsidRPr="001C645E" w:rsidRDefault="0005092A" w:rsidP="001C645E">
      <w:pPr>
        <w:ind w:right="452"/>
        <w:jc w:val="both"/>
        <w:rPr>
          <w:rFonts w:ascii="Arial" w:hAnsi="Arial" w:cs="Arial"/>
        </w:rPr>
      </w:pPr>
      <w:r w:rsidRPr="001C645E">
        <w:rPr>
          <w:rFonts w:ascii="Arial" w:hAnsi="Arial" w:cs="Arial"/>
        </w:rPr>
        <w:t>.............. ST               EP ..............................                GP   ..............................</w:t>
      </w:r>
    </w:p>
    <w:p w14:paraId="5D198F9A" w14:textId="77777777" w:rsidR="002A0BAC" w:rsidRPr="001C645E" w:rsidRDefault="002A0BAC" w:rsidP="001C645E">
      <w:pPr>
        <w:pStyle w:val="berschrift1"/>
        <w:tabs>
          <w:tab w:val="left" w:pos="5670"/>
        </w:tabs>
        <w:ind w:right="452"/>
        <w:jc w:val="both"/>
        <w:rPr>
          <w:rFonts w:cs="Arial"/>
        </w:rPr>
      </w:pPr>
      <w:r w:rsidRPr="001C645E">
        <w:rPr>
          <w:rFonts w:cs="Arial"/>
        </w:rPr>
        <w:lastRenderedPageBreak/>
        <w:t>Aufzahlung (</w:t>
      </w:r>
      <w:proofErr w:type="spellStart"/>
      <w:r w:rsidRPr="001C645E">
        <w:rPr>
          <w:rFonts w:cs="Arial"/>
        </w:rPr>
        <w:t>Az</w:t>
      </w:r>
      <w:proofErr w:type="spellEnd"/>
      <w:r w:rsidRPr="001C645E">
        <w:rPr>
          <w:rFonts w:cs="Arial"/>
        </w:rPr>
        <w:t>) für Ausführung Panik-Motorschloss, selbstverriegelnd – EN1125</w:t>
      </w:r>
    </w:p>
    <w:p w14:paraId="38A6FE28" w14:textId="5594A997"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561031" w:rsidRPr="001C645E">
        <w:rPr>
          <w:rFonts w:ascii="Arial" w:hAnsi="Arial" w:cs="Arial"/>
        </w:rPr>
        <w:t>Verschluss,</w:t>
      </w:r>
      <w:r w:rsidRPr="001C645E">
        <w:rPr>
          <w:rFonts w:ascii="Arial" w:hAnsi="Arial" w:cs="Arial"/>
        </w:rPr>
        <w:t xml:space="preserve"> sobald die Tür zufällt. </w:t>
      </w:r>
      <w:r w:rsidR="004A4FFC" w:rsidRPr="001C645E">
        <w:rPr>
          <w:rFonts w:ascii="Arial" w:hAnsi="Arial" w:cs="Arial"/>
        </w:rPr>
        <w:t>Eine Änderung des Drückerbeschlags auf C-Form oder U-Form ist einzurechnen.</w:t>
      </w:r>
    </w:p>
    <w:p w14:paraId="79711DFE" w14:textId="77777777" w:rsidR="002A0BAC" w:rsidRPr="001C645E" w:rsidRDefault="002A0BAC" w:rsidP="001C645E">
      <w:pPr>
        <w:ind w:right="452"/>
        <w:jc w:val="both"/>
        <w:rPr>
          <w:rFonts w:ascii="Arial" w:hAnsi="Arial" w:cs="Arial"/>
          <w:b/>
        </w:rPr>
      </w:pPr>
      <w:r w:rsidRPr="001C645E">
        <w:rPr>
          <w:rFonts w:ascii="Arial" w:hAnsi="Arial" w:cs="Arial"/>
          <w:b/>
        </w:rPr>
        <w:t xml:space="preserve">Ausführung für Flucht- und Rettungswege für öffentliche Bereiche (Panikstange nach EN1125) </w:t>
      </w:r>
    </w:p>
    <w:p w14:paraId="039894D6" w14:textId="77777777" w:rsidR="002A0BAC" w:rsidRPr="001C645E" w:rsidRDefault="002A0BAC" w:rsidP="001C645E">
      <w:pPr>
        <w:ind w:right="452"/>
        <w:jc w:val="both"/>
        <w:rPr>
          <w:rFonts w:ascii="Arial" w:hAnsi="Arial" w:cs="Arial"/>
        </w:rPr>
      </w:pPr>
    </w:p>
    <w:p w14:paraId="0F92771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0EF5A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EN179</w:t>
      </w:r>
    </w:p>
    <w:p w14:paraId="7968884D" w14:textId="7B9828B7"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561031" w:rsidRPr="001C645E">
        <w:rPr>
          <w:rFonts w:ascii="Arial" w:hAnsi="Arial" w:cs="Arial"/>
        </w:rPr>
        <w:t>Verschluss,</w:t>
      </w:r>
      <w:r w:rsidRPr="001C645E">
        <w:rPr>
          <w:rFonts w:ascii="Arial" w:hAnsi="Arial" w:cs="Arial"/>
        </w:rPr>
        <w:t xml:space="preserve"> sobald die Tür zufällt. Einsatz in Flucht- und Rettungswegen</w:t>
      </w:r>
      <w:r w:rsidR="004A4FFC" w:rsidRPr="001C645E">
        <w:rPr>
          <w:rFonts w:ascii="Arial" w:hAnsi="Arial" w:cs="Arial"/>
        </w:rPr>
        <w:t>. Eine Änderung des Drückerbeschlags auf C-Form oder U-Form ist einzurechnen.</w:t>
      </w:r>
    </w:p>
    <w:p w14:paraId="3A41D8A0" w14:textId="77777777" w:rsidR="002A0BAC" w:rsidRPr="001C645E" w:rsidRDefault="002A0BAC" w:rsidP="001C645E">
      <w:pPr>
        <w:ind w:right="452"/>
        <w:jc w:val="both"/>
        <w:rPr>
          <w:rFonts w:ascii="Arial" w:hAnsi="Arial" w:cs="Arial"/>
          <w:b/>
        </w:rPr>
      </w:pPr>
      <w:r w:rsidRPr="001C645E">
        <w:rPr>
          <w:rFonts w:ascii="Arial" w:hAnsi="Arial" w:cs="Arial"/>
        </w:rPr>
        <w:t xml:space="preserve"> </w:t>
      </w:r>
      <w:r w:rsidRPr="001C645E">
        <w:rPr>
          <w:rFonts w:ascii="Arial" w:hAnsi="Arial" w:cs="Arial"/>
          <w:b/>
        </w:rPr>
        <w:t xml:space="preserve">Ausführung für nicht-öffentliche Bereiche (Panikdrücker nach EN179) </w:t>
      </w:r>
    </w:p>
    <w:p w14:paraId="0B2051AA" w14:textId="77777777" w:rsidR="002A0BAC" w:rsidRPr="001C645E" w:rsidRDefault="002A0BAC" w:rsidP="001C645E">
      <w:pPr>
        <w:ind w:right="452"/>
        <w:jc w:val="both"/>
        <w:rPr>
          <w:rFonts w:ascii="Arial" w:hAnsi="Arial" w:cs="Arial"/>
        </w:rPr>
      </w:pPr>
    </w:p>
    <w:p w14:paraId="71E98A92"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775FC80" w14:textId="77777777" w:rsidR="002A0BAC" w:rsidRPr="001C645E" w:rsidRDefault="002A0BAC" w:rsidP="001C645E">
      <w:pPr>
        <w:ind w:right="452"/>
        <w:jc w:val="both"/>
        <w:rPr>
          <w:rFonts w:ascii="Arial" w:hAnsi="Arial" w:cs="Arial"/>
        </w:rPr>
      </w:pPr>
    </w:p>
    <w:p w14:paraId="74647EE8"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E-Öffner als Ruhestromöffner</w:t>
      </w:r>
    </w:p>
    <w:p w14:paraId="4E658444" w14:textId="013DDB7C" w:rsidR="002A0BAC" w:rsidRPr="001C645E" w:rsidRDefault="002A0BAC" w:rsidP="001C645E">
      <w:pPr>
        <w:ind w:right="452"/>
        <w:jc w:val="both"/>
        <w:rPr>
          <w:rFonts w:ascii="Arial" w:hAnsi="Arial" w:cs="Arial"/>
        </w:rPr>
      </w:pPr>
      <w:r w:rsidRPr="001C645E">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einstellbar, </w:t>
      </w:r>
      <w:r w:rsidR="00561031" w:rsidRPr="001C645E">
        <w:rPr>
          <w:rFonts w:ascii="Arial" w:hAnsi="Arial" w:cs="Arial"/>
        </w:rPr>
        <w:t>integrierte</w:t>
      </w:r>
      <w:r w:rsidRPr="001C645E">
        <w:rPr>
          <w:rFonts w:ascii="Arial" w:hAnsi="Arial" w:cs="Arial"/>
        </w:rPr>
        <w:t xml:space="preserve"> Supressordiode. z.b. effeff332 oder gleichwertig</w:t>
      </w:r>
    </w:p>
    <w:p w14:paraId="278FF374" w14:textId="77777777" w:rsidR="002A0BAC" w:rsidRPr="001C645E" w:rsidRDefault="002A0BAC" w:rsidP="001C645E">
      <w:pPr>
        <w:ind w:right="452"/>
        <w:jc w:val="both"/>
        <w:rPr>
          <w:rFonts w:ascii="Arial" w:hAnsi="Arial" w:cs="Arial"/>
        </w:rPr>
      </w:pPr>
      <w:r w:rsidRPr="001C645E">
        <w:rPr>
          <w:rFonts w:ascii="Arial" w:hAnsi="Arial" w:cs="Arial"/>
        </w:rPr>
        <w:t>Verdeckt liegende Kabelübergänge sind in den Einheitspreis eingerechnet.</w:t>
      </w:r>
    </w:p>
    <w:p w14:paraId="587B7F4F"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4CFCF32" w14:textId="77777777" w:rsidR="002A0BAC" w:rsidRPr="001C645E" w:rsidRDefault="002A0BAC" w:rsidP="001C645E">
      <w:pPr>
        <w:ind w:right="452"/>
        <w:jc w:val="both"/>
        <w:rPr>
          <w:rFonts w:ascii="Arial" w:hAnsi="Arial" w:cs="Arial"/>
        </w:rPr>
      </w:pPr>
    </w:p>
    <w:p w14:paraId="034C6E4F"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6308892"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2EF4018A" w14:textId="20B0A0E9"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561031" w:rsidRPr="001C645E">
        <w:rPr>
          <w:rFonts w:ascii="Arial" w:hAnsi="Arial" w:cs="Arial"/>
          <w:lang w:val="de-AT" w:eastAsia="de-DE"/>
        </w:rPr>
        <w:t>VDC-Schutzstrom</w:t>
      </w:r>
      <w:r w:rsidRPr="001C645E">
        <w:rPr>
          <w:rFonts w:ascii="Arial" w:hAnsi="Arial" w:cs="Arial"/>
          <w:lang w:val="de-AT" w:eastAsia="de-DE"/>
        </w:rPr>
        <w:t>: max. 300 mA, Kontakt als Wechsler</w:t>
      </w:r>
    </w:p>
    <w:p w14:paraId="61EBD3F6"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F2F737D" w14:textId="77777777" w:rsidR="002A0BAC" w:rsidRPr="001C645E" w:rsidRDefault="002A0BAC" w:rsidP="001C645E">
      <w:pPr>
        <w:tabs>
          <w:tab w:val="left" w:pos="2410"/>
          <w:tab w:val="left" w:pos="6379"/>
        </w:tabs>
        <w:ind w:right="452"/>
        <w:jc w:val="both"/>
        <w:rPr>
          <w:rFonts w:ascii="Arial" w:hAnsi="Arial" w:cs="Arial"/>
        </w:rPr>
      </w:pPr>
    </w:p>
    <w:p w14:paraId="4A6E4432" w14:textId="77777777" w:rsidR="002A0BAC" w:rsidRPr="001C645E" w:rsidRDefault="002A0BAC" w:rsidP="001C645E">
      <w:pPr>
        <w:ind w:right="452"/>
        <w:jc w:val="both"/>
        <w:rPr>
          <w:rFonts w:ascii="Arial" w:hAnsi="Arial" w:cs="Arial"/>
        </w:rPr>
      </w:pPr>
    </w:p>
    <w:p w14:paraId="033B1E71"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E0B7439" w14:textId="77777777" w:rsidR="008922B1" w:rsidRPr="005D1BCD"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687677C3" w14:textId="77777777" w:rsidR="008922B1" w:rsidRDefault="008922B1" w:rsidP="008922B1">
      <w:pPr>
        <w:pStyle w:val="berschrift1"/>
        <w:tabs>
          <w:tab w:val="left" w:pos="5670"/>
        </w:tabs>
        <w:ind w:right="452"/>
        <w:jc w:val="both"/>
        <w:rPr>
          <w:rFonts w:cs="Arial"/>
        </w:rPr>
      </w:pPr>
      <w:r>
        <w:rPr>
          <w:rFonts w:cs="Arial"/>
        </w:rPr>
        <w:t xml:space="preserve">Vorbemerkung (Definition EN179 / EN1125 sowie PANIK E / PANIK B): </w:t>
      </w:r>
    </w:p>
    <w:p w14:paraId="23DD6881" w14:textId="77777777" w:rsidR="008922B1" w:rsidRPr="005214D5" w:rsidRDefault="008922B1" w:rsidP="008922B1"/>
    <w:p w14:paraId="7FFEEF95" w14:textId="77777777" w:rsidR="008922B1" w:rsidRPr="005214D5" w:rsidRDefault="008922B1" w:rsidP="008922B1">
      <w:pPr>
        <w:ind w:right="452"/>
        <w:jc w:val="both"/>
        <w:rPr>
          <w:rFonts w:ascii="Arial" w:hAnsi="Arial" w:cs="Arial"/>
          <w:b/>
        </w:rPr>
      </w:pPr>
      <w:r w:rsidRPr="005214D5">
        <w:rPr>
          <w:rFonts w:ascii="Arial" w:hAnsi="Arial" w:cs="Arial"/>
          <w:b/>
          <w:noProof/>
          <w:lang w:val="de-AT"/>
        </w:rPr>
        <w:drawing>
          <wp:anchor distT="0" distB="0" distL="114300" distR="114300" simplePos="0" relativeHeight="251667968" behindDoc="0" locked="0" layoutInCell="1" allowOverlap="1" wp14:anchorId="1D06F01D" wp14:editId="2E364AB3">
            <wp:simplePos x="0" y="0"/>
            <wp:positionH relativeFrom="margin">
              <wp:align>right</wp:align>
            </wp:positionH>
            <wp:positionV relativeFrom="paragraph">
              <wp:posOffset>5715</wp:posOffset>
            </wp:positionV>
            <wp:extent cx="670000" cy="1080000"/>
            <wp:effectExtent l="0" t="0" r="0" b="635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5920" behindDoc="0" locked="0" layoutInCell="1" allowOverlap="1" wp14:anchorId="73DC7769" wp14:editId="6BDDF4CC">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723A1558" w14:textId="77777777" w:rsidR="008922B1" w:rsidRDefault="008922B1" w:rsidP="008922B1">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3951D8AA"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3F1C9CD" w14:textId="77777777" w:rsidR="008922B1" w:rsidRDefault="008922B1" w:rsidP="008922B1">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DD7815C" w14:textId="77777777" w:rsidR="008922B1" w:rsidRDefault="008922B1" w:rsidP="008922B1">
      <w:pPr>
        <w:ind w:right="452"/>
        <w:jc w:val="both"/>
        <w:rPr>
          <w:rFonts w:ascii="Arial" w:hAnsi="Arial" w:cs="Arial"/>
          <w:strike/>
        </w:rPr>
      </w:pPr>
      <w:r w:rsidRPr="00503AB6">
        <w:rPr>
          <w:rFonts w:ascii="Arial" w:hAnsi="Arial" w:cs="Arial"/>
          <w:strike/>
        </w:rPr>
        <w:t xml:space="preserve"> </w:t>
      </w:r>
    </w:p>
    <w:p w14:paraId="0F8A6FA1" w14:textId="77777777" w:rsidR="008922B1" w:rsidRPr="00F120A6" w:rsidRDefault="008922B1" w:rsidP="008922B1">
      <w:pPr>
        <w:ind w:right="452"/>
        <w:jc w:val="both"/>
        <w:rPr>
          <w:rFonts w:ascii="Arial" w:hAnsi="Arial" w:cs="Arial"/>
        </w:rPr>
      </w:pPr>
      <w:r w:rsidRPr="00651904">
        <w:rPr>
          <w:rFonts w:ascii="Arial" w:hAnsi="Arial" w:cs="Arial"/>
          <w:b/>
          <w:noProof/>
          <w:lang w:val="de-AT"/>
        </w:rPr>
        <w:drawing>
          <wp:anchor distT="0" distB="0" distL="114300" distR="114300" simplePos="0" relativeHeight="251666944" behindDoc="0" locked="0" layoutInCell="1" allowOverlap="1" wp14:anchorId="3D05277A" wp14:editId="09C8466B">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68992" behindDoc="0" locked="0" layoutInCell="1" allowOverlap="1" wp14:anchorId="63423B34" wp14:editId="7EE62CE7">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4CE938B9" w14:textId="77777777" w:rsidR="008922B1" w:rsidRDefault="008922B1" w:rsidP="008922B1">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A31E4C1"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72187E5" w14:textId="77777777" w:rsidR="008922B1" w:rsidRDefault="008922B1" w:rsidP="008922B1">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C67367B" w14:textId="77777777" w:rsidR="008922B1" w:rsidRPr="005D1BCD" w:rsidRDefault="008922B1" w:rsidP="008922B1">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5EA1E1CD" w14:textId="77777777" w:rsidR="008922B1" w:rsidRPr="00F120A6" w:rsidRDefault="008922B1" w:rsidP="008922B1">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05C81" w14:textId="77777777" w:rsidR="008922B1" w:rsidRPr="00F120A6" w:rsidRDefault="008922B1" w:rsidP="008922B1">
      <w:pPr>
        <w:ind w:right="452"/>
        <w:jc w:val="both"/>
        <w:rPr>
          <w:rFonts w:ascii="Arial" w:hAnsi="Arial" w:cs="Arial"/>
        </w:rPr>
      </w:pPr>
    </w:p>
    <w:p w14:paraId="22C96AF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2419AF72" w14:textId="77777777" w:rsidR="008922B1" w:rsidRPr="00F120A6" w:rsidRDefault="008922B1" w:rsidP="008922B1">
      <w:pPr>
        <w:pStyle w:val="berschrift1"/>
        <w:tabs>
          <w:tab w:val="left" w:pos="5670"/>
        </w:tabs>
        <w:ind w:right="452"/>
        <w:jc w:val="both"/>
        <w:rPr>
          <w:rFonts w:cs="Arial"/>
        </w:rPr>
      </w:pPr>
      <w:r w:rsidRPr="00F120A6">
        <w:rPr>
          <w:rFonts w:cs="Arial"/>
        </w:rPr>
        <w:lastRenderedPageBreak/>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086C6BDA"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2724FF4" w14:textId="77777777" w:rsidR="008922B1" w:rsidRPr="00F120A6" w:rsidRDefault="008922B1" w:rsidP="008922B1">
      <w:pPr>
        <w:ind w:right="452"/>
        <w:jc w:val="both"/>
        <w:rPr>
          <w:rFonts w:ascii="Arial" w:hAnsi="Arial" w:cs="Arial"/>
        </w:rPr>
      </w:pPr>
    </w:p>
    <w:p w14:paraId="3672219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537FE23E"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6C17416F" w14:textId="77777777" w:rsidR="008922B1" w:rsidRPr="00F120A6" w:rsidRDefault="008922B1" w:rsidP="008922B1">
      <w:pPr>
        <w:ind w:right="452"/>
        <w:jc w:val="both"/>
        <w:rPr>
          <w:rFonts w:ascii="Arial" w:hAnsi="Arial" w:cs="Arial"/>
        </w:rPr>
      </w:pPr>
      <w:r w:rsidRPr="00F120A6">
        <w:rPr>
          <w:rFonts w:ascii="Arial" w:hAnsi="Arial" w:cs="Arial"/>
          <w:b/>
          <w:bCs/>
        </w:rPr>
        <w:t>Für Türen, die zeitweise einen Durchgang von innen und außen ermöglichen müssen.</w:t>
      </w:r>
    </w:p>
    <w:p w14:paraId="53362227" w14:textId="77777777" w:rsidR="008922B1" w:rsidRPr="00F120A6" w:rsidRDefault="008922B1" w:rsidP="008922B1">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EC9227C" w14:textId="77777777" w:rsidR="008922B1" w:rsidRPr="00F120A6" w:rsidRDefault="008922B1" w:rsidP="008922B1">
      <w:pPr>
        <w:ind w:right="452"/>
        <w:jc w:val="both"/>
        <w:rPr>
          <w:rFonts w:ascii="Arial" w:hAnsi="Arial" w:cs="Arial"/>
        </w:rPr>
      </w:pPr>
    </w:p>
    <w:p w14:paraId="653CD399"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698E8BA4"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C900479" w14:textId="77777777" w:rsidR="008922B1" w:rsidRPr="00F120A6" w:rsidRDefault="008922B1" w:rsidP="008922B1">
      <w:pPr>
        <w:ind w:right="452"/>
        <w:jc w:val="both"/>
        <w:rPr>
          <w:rFonts w:ascii="Arial" w:hAnsi="Arial" w:cs="Arial"/>
        </w:rPr>
      </w:pPr>
      <w:r w:rsidRPr="00F120A6">
        <w:rPr>
          <w:rFonts w:ascii="Arial" w:hAnsi="Arial" w:cs="Arial"/>
          <w:b/>
          <w:bCs/>
        </w:rPr>
        <w:t>Für Türen, die von außen nur mit dem Schlüssel geöffnet werden sollen.</w:t>
      </w:r>
    </w:p>
    <w:p w14:paraId="5C084D07"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7FF2CA" w14:textId="77777777" w:rsidR="008922B1" w:rsidRPr="00F120A6" w:rsidRDefault="008922B1" w:rsidP="008922B1">
      <w:pPr>
        <w:ind w:right="452"/>
        <w:jc w:val="both"/>
        <w:rPr>
          <w:rFonts w:ascii="Arial" w:hAnsi="Arial" w:cs="Arial"/>
        </w:rPr>
      </w:pPr>
    </w:p>
    <w:p w14:paraId="589202C7"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74816C7F" w14:textId="77777777" w:rsidR="008922B1" w:rsidRPr="00F120A6" w:rsidRDefault="008922B1" w:rsidP="008922B1">
      <w:pPr>
        <w:ind w:right="452"/>
        <w:jc w:val="both"/>
        <w:rPr>
          <w:rFonts w:ascii="Arial" w:hAnsi="Arial" w:cs="Arial"/>
          <w:b/>
        </w:rPr>
      </w:pPr>
    </w:p>
    <w:p w14:paraId="242C4D08" w14:textId="77777777" w:rsidR="008922B1" w:rsidRPr="00F120A6" w:rsidRDefault="008922B1" w:rsidP="008922B1">
      <w:pPr>
        <w:ind w:right="452"/>
        <w:jc w:val="both"/>
        <w:rPr>
          <w:rFonts w:ascii="Arial" w:hAnsi="Arial" w:cs="Arial"/>
          <w:b/>
        </w:rPr>
      </w:pPr>
    </w:p>
    <w:p w14:paraId="5294005A" w14:textId="77777777" w:rsidR="008922B1"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12DE4B6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74FE4AB5" w14:textId="77777777" w:rsidR="008922B1" w:rsidRDefault="008922B1" w:rsidP="008922B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A8501BB" w14:textId="77777777" w:rsidR="008922B1" w:rsidRDefault="008922B1" w:rsidP="008922B1">
      <w:pPr>
        <w:ind w:right="452"/>
        <w:jc w:val="both"/>
        <w:rPr>
          <w:rFonts w:ascii="Arial" w:hAnsi="Arial" w:cs="Arial"/>
        </w:rPr>
      </w:pPr>
    </w:p>
    <w:p w14:paraId="3BA04610" w14:textId="77777777" w:rsidR="008922B1" w:rsidRDefault="008922B1" w:rsidP="008922B1">
      <w:pPr>
        <w:ind w:right="452"/>
        <w:jc w:val="both"/>
        <w:rPr>
          <w:rFonts w:ascii="Arial" w:hAnsi="Arial" w:cs="Arial"/>
        </w:rPr>
      </w:pPr>
      <w:r>
        <w:rPr>
          <w:rFonts w:ascii="Arial" w:hAnsi="Arial" w:cs="Arial"/>
        </w:rPr>
        <w:t>.............. ST               EP ..............................                GP   ..............................</w:t>
      </w:r>
    </w:p>
    <w:p w14:paraId="0EACB992"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1357BCC8" w14:textId="007C7BF6" w:rsidR="008922B1" w:rsidRPr="002744B1" w:rsidRDefault="008922B1" w:rsidP="008922B1">
      <w:pPr>
        <w:ind w:right="452"/>
        <w:jc w:val="both"/>
        <w:rPr>
          <w:rFonts w:ascii="Arial" w:hAnsi="Arial" w:cs="Arial"/>
        </w:rPr>
      </w:pPr>
      <w:r w:rsidRPr="002744B1">
        <w:rPr>
          <w:rFonts w:ascii="Arial" w:hAnsi="Arial" w:cs="Arial"/>
        </w:rPr>
        <w:t xml:space="preserve">Der Türschließer wird mit einer integrierten elektrischeren Feststellung (Haltesystem) und integrierte Rauchschalterzentrale mit Alarmschwellennachführung, Verschmutzungsanzeige und Prüftaste </w:t>
      </w:r>
      <w:r w:rsidR="00561031" w:rsidRPr="002744B1">
        <w:rPr>
          <w:rFonts w:ascii="Arial" w:hAnsi="Arial" w:cs="Arial"/>
        </w:rPr>
        <w:t>ausgeführt.</w:t>
      </w:r>
      <w:r w:rsidRPr="002744B1">
        <w:rPr>
          <w:rFonts w:ascii="Arial" w:hAnsi="Arial" w:cs="Arial"/>
        </w:rPr>
        <w:t xml:space="preserve">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27F1F49D" w14:textId="77777777" w:rsidR="008922B1" w:rsidRPr="002744B1" w:rsidRDefault="008922B1" w:rsidP="008922B1">
      <w:pPr>
        <w:ind w:right="452"/>
        <w:jc w:val="both"/>
        <w:rPr>
          <w:rFonts w:ascii="Arial" w:hAnsi="Arial" w:cs="Arial"/>
        </w:rPr>
      </w:pPr>
    </w:p>
    <w:p w14:paraId="0841E81B" w14:textId="77777777" w:rsidR="008922B1" w:rsidRPr="002744B1" w:rsidRDefault="008922B1" w:rsidP="008922B1">
      <w:pPr>
        <w:ind w:right="452"/>
        <w:jc w:val="both"/>
        <w:rPr>
          <w:rFonts w:ascii="Arial" w:hAnsi="Arial" w:cs="Arial"/>
        </w:rPr>
      </w:pPr>
      <w:r w:rsidRPr="002744B1">
        <w:rPr>
          <w:rFonts w:ascii="Arial" w:hAnsi="Arial" w:cs="Arial"/>
        </w:rPr>
        <w:t>.............. ST               EP ..............................                GP   ..............................</w:t>
      </w:r>
    </w:p>
    <w:p w14:paraId="637208B5"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28C4EABC" w14:textId="77777777" w:rsidR="008922B1" w:rsidRDefault="008922B1" w:rsidP="008922B1">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256E061D" w14:textId="77777777" w:rsidR="008922B1" w:rsidRPr="002744B1" w:rsidRDefault="008922B1" w:rsidP="008922B1">
      <w:pPr>
        <w:ind w:right="452"/>
        <w:jc w:val="both"/>
        <w:rPr>
          <w:rFonts w:ascii="Arial" w:hAnsi="Arial" w:cs="Arial"/>
        </w:rPr>
      </w:pPr>
    </w:p>
    <w:p w14:paraId="08ED5BE2" w14:textId="77777777" w:rsidR="008922B1" w:rsidRDefault="008922B1" w:rsidP="008922B1">
      <w:pPr>
        <w:ind w:right="452"/>
        <w:jc w:val="both"/>
        <w:rPr>
          <w:rFonts w:ascii="Arial" w:hAnsi="Arial" w:cs="Arial"/>
        </w:rPr>
      </w:pPr>
      <w:r w:rsidRPr="002744B1">
        <w:rPr>
          <w:rFonts w:ascii="Arial" w:hAnsi="Arial" w:cs="Arial"/>
        </w:rPr>
        <w:t>.............. ST               EP ..............................                GP   ..............................</w:t>
      </w:r>
    </w:p>
    <w:p w14:paraId="14EA9C4F"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077B46D0" w14:textId="77777777" w:rsidR="008922B1" w:rsidRPr="002744B1" w:rsidRDefault="008922B1" w:rsidP="008922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w:t>
      </w:r>
    </w:p>
    <w:p w14:paraId="1F585150" w14:textId="77777777" w:rsidR="008922B1" w:rsidRDefault="008922B1" w:rsidP="008922B1">
      <w:pPr>
        <w:ind w:right="452"/>
        <w:jc w:val="both"/>
        <w:rPr>
          <w:rFonts w:ascii="Arial" w:hAnsi="Arial" w:cs="Arial"/>
        </w:rPr>
      </w:pPr>
      <w:r w:rsidRPr="002744B1">
        <w:rPr>
          <w:rFonts w:ascii="Arial" w:hAnsi="Arial" w:cs="Arial"/>
        </w:rPr>
        <w:t>.............. ST               EP ..............................                GP   ..............................</w:t>
      </w:r>
    </w:p>
    <w:p w14:paraId="1A3422F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5D2CFF7E" w14:textId="62C70DE9" w:rsidR="008922B1" w:rsidRDefault="008922B1" w:rsidP="008922B1">
      <w:pPr>
        <w:ind w:right="452"/>
        <w:jc w:val="both"/>
        <w:rPr>
          <w:rFonts w:ascii="Arial" w:hAnsi="Arial" w:cs="Arial"/>
        </w:rPr>
      </w:pPr>
      <w:r>
        <w:rPr>
          <w:rFonts w:ascii="Arial" w:hAnsi="Arial" w:cs="Arial"/>
        </w:rPr>
        <w:t xml:space="preserve">Die integrierte Lösung für repräsentative Türen. Schließer und Gleitschiene sind so kompakt gebaut, dass sie sich verdeckt in Tür und Rahmen einbauen lassen. Zugleich bieten sie den für hochwertige Türschließer typischen Begehkomfort und einen breiten Funktionsumfang. z.B. </w:t>
      </w:r>
      <w:r w:rsidR="00561031">
        <w:rPr>
          <w:rFonts w:ascii="Arial" w:hAnsi="Arial" w:cs="Arial"/>
        </w:rPr>
        <w:t>GEZE-Boxer</w:t>
      </w:r>
      <w:r>
        <w:rPr>
          <w:rFonts w:ascii="Arial" w:hAnsi="Arial" w:cs="Arial"/>
        </w:rPr>
        <w:t xml:space="preserve"> oder Dorma ITS96. Alle erforderlichen Änderungen in Füllung, Einlegeteilen etc. sind in die Aufpreisposition einzurechnen.</w:t>
      </w:r>
    </w:p>
    <w:p w14:paraId="2252685B" w14:textId="77777777" w:rsidR="008922B1" w:rsidRDefault="008922B1" w:rsidP="008922B1">
      <w:pPr>
        <w:tabs>
          <w:tab w:val="left" w:pos="2410"/>
          <w:tab w:val="left" w:pos="6379"/>
        </w:tabs>
        <w:ind w:right="452"/>
        <w:jc w:val="both"/>
        <w:rPr>
          <w:rFonts w:ascii="Arial" w:hAnsi="Arial" w:cs="Arial"/>
        </w:rPr>
      </w:pPr>
    </w:p>
    <w:p w14:paraId="4E7A2DE5" w14:textId="77777777" w:rsidR="008922B1" w:rsidRDefault="008922B1" w:rsidP="008922B1">
      <w:pPr>
        <w:ind w:right="452"/>
        <w:jc w:val="both"/>
        <w:rPr>
          <w:rFonts w:ascii="Arial" w:hAnsi="Arial" w:cs="Arial"/>
        </w:rPr>
      </w:pPr>
      <w:r>
        <w:rPr>
          <w:rFonts w:ascii="Arial" w:hAnsi="Arial" w:cs="Arial"/>
        </w:rPr>
        <w:lastRenderedPageBreak/>
        <w:t>.............. ST               EP ..............................                GP   ..............................</w:t>
      </w:r>
    </w:p>
    <w:p w14:paraId="403F84E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5FDB7706" w14:textId="77777777" w:rsidR="008922B1" w:rsidRDefault="008922B1" w:rsidP="008922B1">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017215D9" w14:textId="77777777" w:rsidR="008922B1" w:rsidRDefault="008922B1" w:rsidP="008922B1">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0BCD231"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36D869A9" w14:textId="77777777" w:rsidR="008922B1" w:rsidRDefault="008922B1" w:rsidP="008922B1">
      <w:pPr>
        <w:ind w:right="452"/>
        <w:jc w:val="both"/>
        <w:rPr>
          <w:rFonts w:ascii="Arial" w:hAnsi="Arial" w:cs="Arial"/>
        </w:rPr>
      </w:pPr>
    </w:p>
    <w:p w14:paraId="275A3ECB" w14:textId="77777777" w:rsidR="008922B1" w:rsidRDefault="008922B1" w:rsidP="008922B1">
      <w:pPr>
        <w:ind w:right="452"/>
        <w:jc w:val="both"/>
        <w:rPr>
          <w:rFonts w:ascii="Arial" w:hAnsi="Arial" w:cs="Arial"/>
        </w:rPr>
      </w:pPr>
      <w:r>
        <w:rPr>
          <w:rFonts w:ascii="Arial" w:hAnsi="Arial" w:cs="Arial"/>
        </w:rPr>
        <w:t>.............. ST               EP ..............................                GP   ..............................</w:t>
      </w:r>
    </w:p>
    <w:p w14:paraId="4C27AAF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8D7A36C" w14:textId="77777777" w:rsidR="008922B1" w:rsidRDefault="008922B1" w:rsidP="008922B1">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3A53535" w14:textId="77777777" w:rsidR="008922B1" w:rsidRDefault="008922B1" w:rsidP="008922B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23F71D54" w14:textId="77777777" w:rsidR="008922B1" w:rsidRDefault="008922B1" w:rsidP="008922B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A2CE8B8" w14:textId="4B762D0F" w:rsidR="008922B1" w:rsidRDefault="008922B1" w:rsidP="008922B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561031">
        <w:rPr>
          <w:rFonts w:ascii="Arial" w:hAnsi="Arial"/>
          <w:lang w:eastAsia="en-GB"/>
        </w:rPr>
        <w:t>gegen unbefugte Betätigung</w:t>
      </w:r>
      <w:r>
        <w:rPr>
          <w:rFonts w:ascii="Arial" w:hAnsi="Arial"/>
          <w:lang w:eastAsia="en-GB"/>
        </w:rPr>
        <w:t>). z.B. GEZE Powerturn F Automatik, oder gleichwertiges</w:t>
      </w:r>
    </w:p>
    <w:p w14:paraId="07E8C672"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0811B099" w14:textId="77777777" w:rsidR="008922B1" w:rsidRDefault="008922B1" w:rsidP="008922B1">
      <w:pPr>
        <w:ind w:right="452"/>
        <w:jc w:val="both"/>
        <w:rPr>
          <w:rFonts w:ascii="Arial" w:hAnsi="Arial" w:cs="Arial"/>
        </w:rPr>
      </w:pPr>
    </w:p>
    <w:p w14:paraId="29B0A55D" w14:textId="77777777" w:rsidR="008922B1" w:rsidRDefault="008922B1" w:rsidP="008922B1">
      <w:pPr>
        <w:ind w:right="452"/>
        <w:jc w:val="both"/>
        <w:rPr>
          <w:rFonts w:ascii="Arial" w:hAnsi="Arial" w:cs="Arial"/>
        </w:rPr>
      </w:pPr>
      <w:r>
        <w:rPr>
          <w:rFonts w:ascii="Arial" w:hAnsi="Arial" w:cs="Arial"/>
        </w:rPr>
        <w:t>.............. ST               EP ..............................                GP   ..............................</w:t>
      </w:r>
    </w:p>
    <w:p w14:paraId="78C4BB12"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2E499D06" w14:textId="4071855D" w:rsidR="008922B1" w:rsidRDefault="008922B1" w:rsidP="008922B1">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561031">
        <w:rPr>
          <w:rFonts w:ascii="Arial" w:hAnsi="Arial" w:cs="Arial"/>
          <w:lang w:val="de-AT" w:eastAsia="de-DE"/>
        </w:rPr>
        <w:t>VDC-Schutzstrom</w:t>
      </w:r>
      <w:r>
        <w:rPr>
          <w:rFonts w:ascii="Arial" w:hAnsi="Arial" w:cs="Arial"/>
          <w:lang w:val="de-AT" w:eastAsia="de-DE"/>
        </w:rPr>
        <w:t>: max. 300 mA, Kontakt als Wechsler</w:t>
      </w:r>
    </w:p>
    <w:p w14:paraId="5919AFD7"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497BC1F1" w14:textId="77777777" w:rsidR="008922B1" w:rsidRDefault="008922B1" w:rsidP="008922B1">
      <w:pPr>
        <w:tabs>
          <w:tab w:val="left" w:pos="2410"/>
          <w:tab w:val="left" w:pos="6379"/>
        </w:tabs>
        <w:ind w:right="452"/>
        <w:jc w:val="both"/>
        <w:rPr>
          <w:rFonts w:ascii="Arial" w:hAnsi="Arial" w:cs="Arial"/>
        </w:rPr>
      </w:pPr>
    </w:p>
    <w:p w14:paraId="2BCC178A" w14:textId="77777777" w:rsidR="008922B1" w:rsidRDefault="008922B1" w:rsidP="008922B1">
      <w:pPr>
        <w:ind w:right="452"/>
        <w:jc w:val="both"/>
        <w:rPr>
          <w:rFonts w:ascii="Arial" w:hAnsi="Arial" w:cs="Arial"/>
        </w:rPr>
      </w:pPr>
    </w:p>
    <w:p w14:paraId="4FAFCC91" w14:textId="77777777" w:rsidR="008922B1" w:rsidRDefault="008922B1" w:rsidP="008922B1">
      <w:pPr>
        <w:ind w:right="452"/>
        <w:jc w:val="both"/>
        <w:rPr>
          <w:rFonts w:ascii="Arial" w:hAnsi="Arial" w:cs="Arial"/>
        </w:rPr>
      </w:pPr>
      <w:r>
        <w:rPr>
          <w:rFonts w:ascii="Arial" w:hAnsi="Arial" w:cs="Arial"/>
        </w:rPr>
        <w:t>.............. ST               EP ..............................                GP   ..............................</w:t>
      </w:r>
    </w:p>
    <w:p w14:paraId="2647C2CD" w14:textId="77777777" w:rsidR="008922B1" w:rsidRDefault="008922B1" w:rsidP="008922B1">
      <w:pPr>
        <w:ind w:right="452"/>
        <w:jc w:val="both"/>
        <w:rPr>
          <w:rFonts w:ascii="Arial" w:hAnsi="Arial" w:cs="Arial"/>
        </w:rPr>
      </w:pPr>
    </w:p>
    <w:p w14:paraId="2A08EA12" w14:textId="77777777" w:rsidR="008922B1" w:rsidRPr="00AC5140" w:rsidRDefault="008922B1" w:rsidP="008922B1">
      <w:pPr>
        <w:ind w:right="253"/>
        <w:jc w:val="both"/>
        <w:rPr>
          <w:rFonts w:ascii="Arial" w:hAnsi="Arial" w:cs="Arial"/>
        </w:rPr>
      </w:pPr>
    </w:p>
    <w:p w14:paraId="330885D6" w14:textId="77777777" w:rsidR="002A0BAC" w:rsidRPr="001C645E" w:rsidRDefault="002A0BAC" w:rsidP="001C645E">
      <w:pPr>
        <w:ind w:right="452"/>
        <w:jc w:val="both"/>
        <w:rPr>
          <w:rFonts w:ascii="Arial" w:hAnsi="Arial" w:cs="Arial"/>
        </w:rPr>
      </w:pPr>
    </w:p>
    <w:sectPr w:rsidR="002A0BAC" w:rsidRPr="001C645E" w:rsidSect="003E3DF9">
      <w:footerReference w:type="default" r:id="rId12"/>
      <w:headerReference w:type="first" r:id="rId13"/>
      <w:footerReference w:type="first" r:id="rId14"/>
      <w:pgSz w:w="11906" w:h="16838" w:code="9"/>
      <w:pgMar w:top="851" w:right="397" w:bottom="709" w:left="1418" w:header="851" w:footer="263"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23F5" w14:textId="77777777" w:rsidR="00CE6579" w:rsidRDefault="00CE6579" w:rsidP="006C764B">
      <w:r>
        <w:separator/>
      </w:r>
    </w:p>
  </w:endnote>
  <w:endnote w:type="continuationSeparator" w:id="0">
    <w:p w14:paraId="3C4CA842" w14:textId="77777777" w:rsidR="00CE6579" w:rsidRDefault="00CE6579" w:rsidP="006C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15C0" w14:textId="77777777" w:rsidR="006C764B" w:rsidRPr="006C764B" w:rsidRDefault="006C764B" w:rsidP="006C764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0E3" w14:textId="77777777" w:rsidR="00293B55" w:rsidRPr="00807C41" w:rsidRDefault="00293B55" w:rsidP="00293B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202B2CC" w14:textId="77777777" w:rsidR="00293B55" w:rsidRDefault="00293B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3589F" w14:textId="77777777" w:rsidR="00CE6579" w:rsidRDefault="00CE6579" w:rsidP="006C764B">
      <w:r>
        <w:separator/>
      </w:r>
    </w:p>
  </w:footnote>
  <w:footnote w:type="continuationSeparator" w:id="0">
    <w:p w14:paraId="11B918F3" w14:textId="77777777" w:rsidR="00CE6579" w:rsidRDefault="00CE6579" w:rsidP="006C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EE" w14:textId="77777777" w:rsidR="00293B55" w:rsidRDefault="00293B55" w:rsidP="00293B55">
    <w:pPr>
      <w:pStyle w:val="Kopfzeile"/>
      <w:jc w:val="right"/>
    </w:pPr>
    <w:r>
      <w:rPr>
        <w:noProof/>
        <w:lang w:val="de-AT"/>
      </w:rPr>
      <w:drawing>
        <wp:inline distT="0" distB="0" distL="0" distR="0" wp14:anchorId="146A59A8" wp14:editId="4EFE337C">
          <wp:extent cx="2200852" cy="343560"/>
          <wp:effectExtent l="0" t="0" r="9525"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4550A4E"/>
    <w:multiLevelType w:val="hybridMultilevel"/>
    <w:tmpl w:val="08F881D0"/>
    <w:lvl w:ilvl="0" w:tplc="77D6CB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198657771">
    <w:abstractNumId w:val="4"/>
  </w:num>
  <w:num w:numId="2" w16cid:durableId="1608193544">
    <w:abstractNumId w:val="7"/>
  </w:num>
  <w:num w:numId="3" w16cid:durableId="2115665540">
    <w:abstractNumId w:val="8"/>
  </w:num>
  <w:num w:numId="4" w16cid:durableId="1324699819">
    <w:abstractNumId w:val="14"/>
  </w:num>
  <w:num w:numId="5" w16cid:durableId="1559782893">
    <w:abstractNumId w:val="11"/>
  </w:num>
  <w:num w:numId="6" w16cid:durableId="818881242">
    <w:abstractNumId w:val="1"/>
  </w:num>
  <w:num w:numId="7" w16cid:durableId="155654003">
    <w:abstractNumId w:val="3"/>
  </w:num>
  <w:num w:numId="8" w16cid:durableId="609778199">
    <w:abstractNumId w:val="13"/>
  </w:num>
  <w:num w:numId="9" w16cid:durableId="1175149649">
    <w:abstractNumId w:val="6"/>
  </w:num>
  <w:num w:numId="10" w16cid:durableId="141700201">
    <w:abstractNumId w:val="0"/>
  </w:num>
  <w:num w:numId="11" w16cid:durableId="53940625">
    <w:abstractNumId w:val="2"/>
  </w:num>
  <w:num w:numId="12" w16cid:durableId="2026007438">
    <w:abstractNumId w:val="5"/>
  </w:num>
  <w:num w:numId="13" w16cid:durableId="2135754262">
    <w:abstractNumId w:val="9"/>
  </w:num>
  <w:num w:numId="14" w16cid:durableId="591358617">
    <w:abstractNumId w:val="12"/>
  </w:num>
  <w:num w:numId="15" w16cid:durableId="933561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5B46"/>
    <w:rsid w:val="00012066"/>
    <w:rsid w:val="00016FEC"/>
    <w:rsid w:val="00043720"/>
    <w:rsid w:val="000455AE"/>
    <w:rsid w:val="00046FA7"/>
    <w:rsid w:val="000501C1"/>
    <w:rsid w:val="0005092A"/>
    <w:rsid w:val="00052764"/>
    <w:rsid w:val="000538C8"/>
    <w:rsid w:val="000740ED"/>
    <w:rsid w:val="00077166"/>
    <w:rsid w:val="000775C3"/>
    <w:rsid w:val="000877E9"/>
    <w:rsid w:val="000A0862"/>
    <w:rsid w:val="000C0C6A"/>
    <w:rsid w:val="000C48BA"/>
    <w:rsid w:val="000E5080"/>
    <w:rsid w:val="000F165F"/>
    <w:rsid w:val="000F6BBB"/>
    <w:rsid w:val="00106C1B"/>
    <w:rsid w:val="00107A38"/>
    <w:rsid w:val="00135098"/>
    <w:rsid w:val="00150A90"/>
    <w:rsid w:val="001523D0"/>
    <w:rsid w:val="00154ACF"/>
    <w:rsid w:val="00163D56"/>
    <w:rsid w:val="00165C40"/>
    <w:rsid w:val="00166AAE"/>
    <w:rsid w:val="00170D04"/>
    <w:rsid w:val="001758B0"/>
    <w:rsid w:val="00180420"/>
    <w:rsid w:val="00182ADD"/>
    <w:rsid w:val="001B0465"/>
    <w:rsid w:val="001C0F46"/>
    <w:rsid w:val="001C2C98"/>
    <w:rsid w:val="001C645E"/>
    <w:rsid w:val="001E4E53"/>
    <w:rsid w:val="00200E8E"/>
    <w:rsid w:val="002022F5"/>
    <w:rsid w:val="00257336"/>
    <w:rsid w:val="002736DD"/>
    <w:rsid w:val="00280D75"/>
    <w:rsid w:val="00282DC7"/>
    <w:rsid w:val="00293B55"/>
    <w:rsid w:val="00296C88"/>
    <w:rsid w:val="002A0BAC"/>
    <w:rsid w:val="002A3D70"/>
    <w:rsid w:val="002A5F22"/>
    <w:rsid w:val="002C30CF"/>
    <w:rsid w:val="002E2027"/>
    <w:rsid w:val="002F6EDA"/>
    <w:rsid w:val="003100E3"/>
    <w:rsid w:val="003132C6"/>
    <w:rsid w:val="0032340A"/>
    <w:rsid w:val="00324CEB"/>
    <w:rsid w:val="0033032C"/>
    <w:rsid w:val="00331135"/>
    <w:rsid w:val="00341279"/>
    <w:rsid w:val="00347C48"/>
    <w:rsid w:val="003517AD"/>
    <w:rsid w:val="00352DC1"/>
    <w:rsid w:val="0038446D"/>
    <w:rsid w:val="00394262"/>
    <w:rsid w:val="003C1B35"/>
    <w:rsid w:val="003C23E0"/>
    <w:rsid w:val="003C4433"/>
    <w:rsid w:val="003D3E68"/>
    <w:rsid w:val="003E3DF9"/>
    <w:rsid w:val="003E3F8C"/>
    <w:rsid w:val="003E5CC1"/>
    <w:rsid w:val="004025C7"/>
    <w:rsid w:val="00405880"/>
    <w:rsid w:val="00414BC1"/>
    <w:rsid w:val="00417F6D"/>
    <w:rsid w:val="00423DF6"/>
    <w:rsid w:val="00424FCD"/>
    <w:rsid w:val="0043151B"/>
    <w:rsid w:val="00432F1E"/>
    <w:rsid w:val="00437BA2"/>
    <w:rsid w:val="004504B1"/>
    <w:rsid w:val="00450BE4"/>
    <w:rsid w:val="00452E1D"/>
    <w:rsid w:val="00472EC2"/>
    <w:rsid w:val="00472FBC"/>
    <w:rsid w:val="004773BA"/>
    <w:rsid w:val="004779DC"/>
    <w:rsid w:val="0048002E"/>
    <w:rsid w:val="0048772C"/>
    <w:rsid w:val="004A362F"/>
    <w:rsid w:val="004A4FFC"/>
    <w:rsid w:val="004A79E3"/>
    <w:rsid w:val="004B4D00"/>
    <w:rsid w:val="004B53B2"/>
    <w:rsid w:val="004C0B16"/>
    <w:rsid w:val="004C0E2A"/>
    <w:rsid w:val="004C1CC9"/>
    <w:rsid w:val="004D4F67"/>
    <w:rsid w:val="004D5E63"/>
    <w:rsid w:val="004E61C4"/>
    <w:rsid w:val="004F5333"/>
    <w:rsid w:val="00511649"/>
    <w:rsid w:val="00541FA3"/>
    <w:rsid w:val="00543C68"/>
    <w:rsid w:val="00561031"/>
    <w:rsid w:val="0056455A"/>
    <w:rsid w:val="00592540"/>
    <w:rsid w:val="005931CB"/>
    <w:rsid w:val="005A5ED5"/>
    <w:rsid w:val="005B3C6D"/>
    <w:rsid w:val="005C0199"/>
    <w:rsid w:val="005C2277"/>
    <w:rsid w:val="005E0DA2"/>
    <w:rsid w:val="005F27F5"/>
    <w:rsid w:val="00646C54"/>
    <w:rsid w:val="00646EE7"/>
    <w:rsid w:val="006A4750"/>
    <w:rsid w:val="006B212F"/>
    <w:rsid w:val="006B370E"/>
    <w:rsid w:val="006B3E2F"/>
    <w:rsid w:val="006B4646"/>
    <w:rsid w:val="006C764B"/>
    <w:rsid w:val="006D735D"/>
    <w:rsid w:val="006E38DB"/>
    <w:rsid w:val="00701D27"/>
    <w:rsid w:val="00714F28"/>
    <w:rsid w:val="00724D77"/>
    <w:rsid w:val="00726DB0"/>
    <w:rsid w:val="007273EE"/>
    <w:rsid w:val="007335DA"/>
    <w:rsid w:val="00745B66"/>
    <w:rsid w:val="0076532F"/>
    <w:rsid w:val="007700BA"/>
    <w:rsid w:val="0077418F"/>
    <w:rsid w:val="00776282"/>
    <w:rsid w:val="00784D89"/>
    <w:rsid w:val="00785173"/>
    <w:rsid w:val="0079624F"/>
    <w:rsid w:val="007A0EA8"/>
    <w:rsid w:val="007A254F"/>
    <w:rsid w:val="007B2609"/>
    <w:rsid w:val="007B6BF1"/>
    <w:rsid w:val="007F58B6"/>
    <w:rsid w:val="00802A3B"/>
    <w:rsid w:val="00807C0E"/>
    <w:rsid w:val="008172F1"/>
    <w:rsid w:val="0082002B"/>
    <w:rsid w:val="00820EBB"/>
    <w:rsid w:val="00823B77"/>
    <w:rsid w:val="00830531"/>
    <w:rsid w:val="00845F33"/>
    <w:rsid w:val="00850B12"/>
    <w:rsid w:val="00853546"/>
    <w:rsid w:val="00860D42"/>
    <w:rsid w:val="008922B1"/>
    <w:rsid w:val="00894E46"/>
    <w:rsid w:val="008A151D"/>
    <w:rsid w:val="008B3540"/>
    <w:rsid w:val="008C6039"/>
    <w:rsid w:val="008C613E"/>
    <w:rsid w:val="008D638D"/>
    <w:rsid w:val="008E4E71"/>
    <w:rsid w:val="008E6298"/>
    <w:rsid w:val="008F3B6F"/>
    <w:rsid w:val="00931F31"/>
    <w:rsid w:val="009344DE"/>
    <w:rsid w:val="0094240F"/>
    <w:rsid w:val="00945648"/>
    <w:rsid w:val="00945E5A"/>
    <w:rsid w:val="0094610C"/>
    <w:rsid w:val="00947ADC"/>
    <w:rsid w:val="0095164B"/>
    <w:rsid w:val="009762A9"/>
    <w:rsid w:val="00980940"/>
    <w:rsid w:val="00983472"/>
    <w:rsid w:val="00986DA9"/>
    <w:rsid w:val="009A2E28"/>
    <w:rsid w:val="009A723C"/>
    <w:rsid w:val="009C4072"/>
    <w:rsid w:val="009C46D6"/>
    <w:rsid w:val="009D27C8"/>
    <w:rsid w:val="009E4283"/>
    <w:rsid w:val="009F283C"/>
    <w:rsid w:val="009F529E"/>
    <w:rsid w:val="00A11499"/>
    <w:rsid w:val="00A43826"/>
    <w:rsid w:val="00A531BC"/>
    <w:rsid w:val="00A72CA9"/>
    <w:rsid w:val="00A771B5"/>
    <w:rsid w:val="00A85068"/>
    <w:rsid w:val="00A90A86"/>
    <w:rsid w:val="00AA6229"/>
    <w:rsid w:val="00AB1AEF"/>
    <w:rsid w:val="00AB43EF"/>
    <w:rsid w:val="00AB5B5D"/>
    <w:rsid w:val="00AB7A56"/>
    <w:rsid w:val="00AC2552"/>
    <w:rsid w:val="00AC4CC0"/>
    <w:rsid w:val="00AE26E0"/>
    <w:rsid w:val="00AE5D26"/>
    <w:rsid w:val="00AE65E1"/>
    <w:rsid w:val="00AF13FD"/>
    <w:rsid w:val="00B00105"/>
    <w:rsid w:val="00B03533"/>
    <w:rsid w:val="00B0386C"/>
    <w:rsid w:val="00B0489E"/>
    <w:rsid w:val="00B33AEC"/>
    <w:rsid w:val="00B36C5A"/>
    <w:rsid w:val="00B43673"/>
    <w:rsid w:val="00B77A39"/>
    <w:rsid w:val="00B835CC"/>
    <w:rsid w:val="00B8364A"/>
    <w:rsid w:val="00B83AD8"/>
    <w:rsid w:val="00B852FC"/>
    <w:rsid w:val="00B904FD"/>
    <w:rsid w:val="00B90C4C"/>
    <w:rsid w:val="00BA3665"/>
    <w:rsid w:val="00BB183F"/>
    <w:rsid w:val="00BE0E32"/>
    <w:rsid w:val="00BE3223"/>
    <w:rsid w:val="00C0370A"/>
    <w:rsid w:val="00C1086B"/>
    <w:rsid w:val="00C108AB"/>
    <w:rsid w:val="00C1277E"/>
    <w:rsid w:val="00C25D9F"/>
    <w:rsid w:val="00C349EB"/>
    <w:rsid w:val="00C5664E"/>
    <w:rsid w:val="00C76308"/>
    <w:rsid w:val="00C764DD"/>
    <w:rsid w:val="00C84B8E"/>
    <w:rsid w:val="00C87C7B"/>
    <w:rsid w:val="00CB36C2"/>
    <w:rsid w:val="00CC0B74"/>
    <w:rsid w:val="00CC4423"/>
    <w:rsid w:val="00CC582A"/>
    <w:rsid w:val="00CE6579"/>
    <w:rsid w:val="00CE6DB6"/>
    <w:rsid w:val="00CF66DB"/>
    <w:rsid w:val="00CF73C4"/>
    <w:rsid w:val="00D02956"/>
    <w:rsid w:val="00D178FF"/>
    <w:rsid w:val="00D32CAD"/>
    <w:rsid w:val="00D366C2"/>
    <w:rsid w:val="00D51646"/>
    <w:rsid w:val="00D817FD"/>
    <w:rsid w:val="00D97578"/>
    <w:rsid w:val="00DA4937"/>
    <w:rsid w:val="00DD08AB"/>
    <w:rsid w:val="00DD5158"/>
    <w:rsid w:val="00E0012C"/>
    <w:rsid w:val="00E12CB7"/>
    <w:rsid w:val="00E24069"/>
    <w:rsid w:val="00E3077C"/>
    <w:rsid w:val="00E44179"/>
    <w:rsid w:val="00E61AAF"/>
    <w:rsid w:val="00E62077"/>
    <w:rsid w:val="00E64BC8"/>
    <w:rsid w:val="00E65BF2"/>
    <w:rsid w:val="00E70B84"/>
    <w:rsid w:val="00E72B67"/>
    <w:rsid w:val="00E9263F"/>
    <w:rsid w:val="00EA1297"/>
    <w:rsid w:val="00EE124D"/>
    <w:rsid w:val="00EE53E0"/>
    <w:rsid w:val="00EF543A"/>
    <w:rsid w:val="00EF666B"/>
    <w:rsid w:val="00F006AC"/>
    <w:rsid w:val="00F02445"/>
    <w:rsid w:val="00F034CE"/>
    <w:rsid w:val="00F0762C"/>
    <w:rsid w:val="00F34E25"/>
    <w:rsid w:val="00F433B9"/>
    <w:rsid w:val="00F433C8"/>
    <w:rsid w:val="00F6235F"/>
    <w:rsid w:val="00F76A81"/>
    <w:rsid w:val="00F77F26"/>
    <w:rsid w:val="00FB4376"/>
    <w:rsid w:val="00FB49D5"/>
    <w:rsid w:val="00FD2958"/>
    <w:rsid w:val="00FF35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43B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C764B"/>
    <w:pPr>
      <w:tabs>
        <w:tab w:val="center" w:pos="4536"/>
        <w:tab w:val="right" w:pos="9072"/>
      </w:tabs>
    </w:pPr>
  </w:style>
  <w:style w:type="character" w:customStyle="1" w:styleId="KopfzeileZchn">
    <w:name w:val="Kopfzeile Zchn"/>
    <w:basedOn w:val="Absatz-Standardschriftart"/>
    <w:link w:val="Kopfzeile"/>
    <w:rsid w:val="006C764B"/>
    <w:rPr>
      <w:lang w:eastAsia="de-AT"/>
    </w:rPr>
  </w:style>
  <w:style w:type="paragraph" w:styleId="Fuzeile">
    <w:name w:val="footer"/>
    <w:basedOn w:val="Standard"/>
    <w:link w:val="FuzeileZchn"/>
    <w:unhideWhenUsed/>
    <w:rsid w:val="006C764B"/>
    <w:pPr>
      <w:tabs>
        <w:tab w:val="center" w:pos="4536"/>
        <w:tab w:val="right" w:pos="9072"/>
      </w:tabs>
    </w:pPr>
  </w:style>
  <w:style w:type="character" w:customStyle="1" w:styleId="FuzeileZchn">
    <w:name w:val="Fußzeile Zchn"/>
    <w:basedOn w:val="Absatz-Standardschriftart"/>
    <w:link w:val="Fuzeile"/>
    <w:rsid w:val="006C764B"/>
    <w:rPr>
      <w:lang w:eastAsia="de-AT"/>
    </w:rPr>
  </w:style>
  <w:style w:type="paragraph" w:customStyle="1" w:styleId="Blocksatz">
    <w:name w:val="Blocksatz"/>
    <w:basedOn w:val="Standard"/>
    <w:rsid w:val="00FF3529"/>
    <w:pPr>
      <w:overflowPunct w:val="0"/>
      <w:autoSpaceDE w:val="0"/>
      <w:autoSpaceDN w:val="0"/>
      <w:adjustRightInd w:val="0"/>
      <w:ind w:left="425" w:right="2268"/>
    </w:pPr>
    <w:rPr>
      <w:rFonts w:ascii="Univers" w:hAnsi="Univers"/>
      <w:lang w:eastAsia="en-GB"/>
    </w:rPr>
  </w:style>
  <w:style w:type="paragraph" w:customStyle="1" w:styleId="StandardBlock">
    <w:name w:val="Standard_Block"/>
    <w:basedOn w:val="Standard"/>
    <w:rsid w:val="00541FA3"/>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7795450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483405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03711617">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42999833">
      <w:bodyDiv w:val="1"/>
      <w:marLeft w:val="0"/>
      <w:marRight w:val="0"/>
      <w:marTop w:val="0"/>
      <w:marBottom w:val="0"/>
      <w:divBdr>
        <w:top w:val="none" w:sz="0" w:space="0" w:color="auto"/>
        <w:left w:val="none" w:sz="0" w:space="0" w:color="auto"/>
        <w:bottom w:val="none" w:sz="0" w:space="0" w:color="auto"/>
        <w:right w:val="none" w:sz="0" w:space="0" w:color="auto"/>
      </w:divBdr>
    </w:div>
    <w:div w:id="712998436">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788624095">
      <w:bodyDiv w:val="1"/>
      <w:marLeft w:val="0"/>
      <w:marRight w:val="0"/>
      <w:marTop w:val="0"/>
      <w:marBottom w:val="0"/>
      <w:divBdr>
        <w:top w:val="none" w:sz="0" w:space="0" w:color="auto"/>
        <w:left w:val="none" w:sz="0" w:space="0" w:color="auto"/>
        <w:bottom w:val="none" w:sz="0" w:space="0" w:color="auto"/>
        <w:right w:val="none" w:sz="0" w:space="0" w:color="auto"/>
      </w:divBdr>
    </w:div>
    <w:div w:id="93016056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8784693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146359570">
      <w:bodyDiv w:val="1"/>
      <w:marLeft w:val="0"/>
      <w:marRight w:val="0"/>
      <w:marTop w:val="0"/>
      <w:marBottom w:val="0"/>
      <w:divBdr>
        <w:top w:val="none" w:sz="0" w:space="0" w:color="auto"/>
        <w:left w:val="none" w:sz="0" w:space="0" w:color="auto"/>
        <w:bottom w:val="none" w:sz="0" w:space="0" w:color="auto"/>
        <w:right w:val="none" w:sz="0" w:space="0" w:color="auto"/>
      </w:divBdr>
    </w:div>
    <w:div w:id="1151753351">
      <w:bodyDiv w:val="1"/>
      <w:marLeft w:val="0"/>
      <w:marRight w:val="0"/>
      <w:marTop w:val="0"/>
      <w:marBottom w:val="0"/>
      <w:divBdr>
        <w:top w:val="none" w:sz="0" w:space="0" w:color="auto"/>
        <w:left w:val="none" w:sz="0" w:space="0" w:color="auto"/>
        <w:bottom w:val="none" w:sz="0" w:space="0" w:color="auto"/>
        <w:right w:val="none" w:sz="0" w:space="0" w:color="auto"/>
      </w:divBdr>
    </w:div>
    <w:div w:id="1190411697">
      <w:bodyDiv w:val="1"/>
      <w:marLeft w:val="0"/>
      <w:marRight w:val="0"/>
      <w:marTop w:val="0"/>
      <w:marBottom w:val="0"/>
      <w:divBdr>
        <w:top w:val="none" w:sz="0" w:space="0" w:color="auto"/>
        <w:left w:val="none" w:sz="0" w:space="0" w:color="auto"/>
        <w:bottom w:val="none" w:sz="0" w:space="0" w:color="auto"/>
        <w:right w:val="none" w:sz="0" w:space="0" w:color="auto"/>
      </w:divBdr>
    </w:div>
    <w:div w:id="1215659234">
      <w:bodyDiv w:val="1"/>
      <w:marLeft w:val="0"/>
      <w:marRight w:val="0"/>
      <w:marTop w:val="0"/>
      <w:marBottom w:val="0"/>
      <w:divBdr>
        <w:top w:val="none" w:sz="0" w:space="0" w:color="auto"/>
        <w:left w:val="none" w:sz="0" w:space="0" w:color="auto"/>
        <w:bottom w:val="none" w:sz="0" w:space="0" w:color="auto"/>
        <w:right w:val="none" w:sz="0" w:space="0" w:color="auto"/>
      </w:divBdr>
    </w:div>
    <w:div w:id="1298032467">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385830328">
      <w:bodyDiv w:val="1"/>
      <w:marLeft w:val="0"/>
      <w:marRight w:val="0"/>
      <w:marTop w:val="0"/>
      <w:marBottom w:val="0"/>
      <w:divBdr>
        <w:top w:val="none" w:sz="0" w:space="0" w:color="auto"/>
        <w:left w:val="none" w:sz="0" w:space="0" w:color="auto"/>
        <w:bottom w:val="none" w:sz="0" w:space="0" w:color="auto"/>
        <w:right w:val="none" w:sz="0" w:space="0" w:color="auto"/>
      </w:divBdr>
    </w:div>
    <w:div w:id="1400133041">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17537596">
      <w:bodyDiv w:val="1"/>
      <w:marLeft w:val="0"/>
      <w:marRight w:val="0"/>
      <w:marTop w:val="0"/>
      <w:marBottom w:val="0"/>
      <w:divBdr>
        <w:top w:val="none" w:sz="0" w:space="0" w:color="auto"/>
        <w:left w:val="none" w:sz="0" w:space="0" w:color="auto"/>
        <w:bottom w:val="none" w:sz="0" w:space="0" w:color="auto"/>
        <w:right w:val="none" w:sz="0" w:space="0" w:color="auto"/>
      </w:divBdr>
    </w:div>
    <w:div w:id="2033414904">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619D6D3A-199E-4FC9-B2B8-CA71255BD854}">
  <ds:schemaRefs>
    <ds:schemaRef ds:uri="http://schemas.openxmlformats.org/officeDocument/2006/bibliography"/>
  </ds:schemaRefs>
</ds:datastoreItem>
</file>

<file path=customXml/itemProps2.xml><?xml version="1.0" encoding="utf-8"?>
<ds:datastoreItem xmlns:ds="http://schemas.openxmlformats.org/officeDocument/2006/customXml" ds:itemID="{C87686B5-E037-4F05-8321-C45360DB7C28}"/>
</file>

<file path=customXml/itemProps3.xml><?xml version="1.0" encoding="utf-8"?>
<ds:datastoreItem xmlns:ds="http://schemas.openxmlformats.org/officeDocument/2006/customXml" ds:itemID="{30E4F4BC-7018-49C1-A818-0257F0670881}"/>
</file>

<file path=customXml/itemProps4.xml><?xml version="1.0" encoding="utf-8"?>
<ds:datastoreItem xmlns:ds="http://schemas.openxmlformats.org/officeDocument/2006/customXml" ds:itemID="{0DA0EF9A-C78E-40FD-AB58-9FE55DE0EF9F}"/>
</file>

<file path=docProps/app.xml><?xml version="1.0" encoding="utf-8"?>
<Properties xmlns="http://schemas.openxmlformats.org/officeDocument/2006/extended-properties" xmlns:vt="http://schemas.openxmlformats.org/officeDocument/2006/docPropsVTypes">
  <Template>Normal.dotm</Template>
  <TotalTime>0</TotalTime>
  <Pages>10</Pages>
  <Words>3699</Words>
  <Characters>23306</Characters>
  <Application>Microsoft Office Word</Application>
  <DocSecurity>0</DocSecurity>
  <Lines>194</Lines>
  <Paragraphs>53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7</cp:revision>
  <cp:lastPrinted>2009-05-26T08:08:00Z</cp:lastPrinted>
  <dcterms:created xsi:type="dcterms:W3CDTF">2025-06-23T10:20:00Z</dcterms:created>
  <dcterms:modified xsi:type="dcterms:W3CDTF">2025-07-11T06:18:00Z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